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648C4" w:rsidRPr="002648C4" w:rsidRDefault="002648C4" w:rsidP="00663321">
      <w:pPr>
        <w:spacing w:line="360" w:lineRule="auto"/>
        <w:rPr>
          <w:rFonts w:eastAsia="黑体"/>
          <w:color w:val="000000" w:themeColor="text1"/>
          <w:sz w:val="30"/>
        </w:rPr>
      </w:pPr>
      <w:r w:rsidRPr="002648C4">
        <w:rPr>
          <w:rFonts w:eastAsia="黑体" w:hint="eastAsia"/>
          <w:color w:val="000000" w:themeColor="text1"/>
          <w:sz w:val="30"/>
        </w:rPr>
        <w:t>江苏省高等教育自学考试大纲</w:t>
      </w:r>
    </w:p>
    <w:p w:rsidR="002648C4" w:rsidRPr="002648C4" w:rsidRDefault="002648C4" w:rsidP="00663321">
      <w:pPr>
        <w:spacing w:line="360" w:lineRule="auto"/>
        <w:jc w:val="center"/>
        <w:rPr>
          <w:rFonts w:eastAsia="黑体"/>
          <w:color w:val="000000" w:themeColor="text1"/>
          <w:sz w:val="30"/>
        </w:rPr>
      </w:pPr>
    </w:p>
    <w:p w:rsidR="002648C4" w:rsidRPr="002648C4" w:rsidRDefault="002648C4" w:rsidP="00663321">
      <w:pPr>
        <w:spacing w:line="360" w:lineRule="auto"/>
        <w:jc w:val="center"/>
        <w:rPr>
          <w:rFonts w:eastAsia="黑体"/>
          <w:color w:val="000000" w:themeColor="text1"/>
          <w:sz w:val="30"/>
        </w:rPr>
      </w:pPr>
    </w:p>
    <w:p w:rsidR="002648C4" w:rsidRPr="002648C4" w:rsidRDefault="002648C4" w:rsidP="00663321">
      <w:pPr>
        <w:spacing w:line="360" w:lineRule="auto"/>
        <w:jc w:val="center"/>
        <w:rPr>
          <w:rFonts w:eastAsia="黑体"/>
          <w:color w:val="000000" w:themeColor="text1"/>
          <w:sz w:val="30"/>
        </w:rPr>
      </w:pPr>
    </w:p>
    <w:p w:rsidR="002648C4" w:rsidRPr="002648C4" w:rsidRDefault="002648C4" w:rsidP="00663321">
      <w:pPr>
        <w:spacing w:line="360" w:lineRule="auto"/>
        <w:jc w:val="center"/>
        <w:rPr>
          <w:rFonts w:eastAsia="黑体"/>
          <w:color w:val="000000" w:themeColor="text1"/>
          <w:sz w:val="30"/>
        </w:rPr>
      </w:pPr>
    </w:p>
    <w:p w:rsidR="002648C4" w:rsidRPr="002648C4" w:rsidRDefault="002648C4" w:rsidP="00663321">
      <w:pPr>
        <w:spacing w:line="360" w:lineRule="auto"/>
        <w:jc w:val="center"/>
        <w:rPr>
          <w:rFonts w:eastAsia="黑体"/>
          <w:color w:val="000000" w:themeColor="text1"/>
          <w:sz w:val="30"/>
        </w:rPr>
      </w:pPr>
    </w:p>
    <w:p w:rsidR="002648C4" w:rsidRPr="002648C4" w:rsidRDefault="002648C4" w:rsidP="00663321">
      <w:pPr>
        <w:spacing w:line="360" w:lineRule="auto"/>
        <w:jc w:val="center"/>
        <w:rPr>
          <w:rFonts w:eastAsia="黑体"/>
          <w:color w:val="000000" w:themeColor="text1"/>
          <w:sz w:val="30"/>
        </w:rPr>
      </w:pPr>
    </w:p>
    <w:p w:rsidR="002648C4" w:rsidRPr="002648C4" w:rsidRDefault="002648C4" w:rsidP="00663321">
      <w:pPr>
        <w:spacing w:line="360" w:lineRule="auto"/>
        <w:jc w:val="center"/>
        <w:rPr>
          <w:rFonts w:eastAsia="黑体"/>
          <w:color w:val="000000" w:themeColor="text1"/>
          <w:sz w:val="30"/>
        </w:rPr>
      </w:pPr>
    </w:p>
    <w:p w:rsidR="002648C4" w:rsidRPr="002648C4" w:rsidRDefault="002648C4" w:rsidP="00663321">
      <w:pPr>
        <w:spacing w:line="360" w:lineRule="auto"/>
        <w:ind w:firstLineChars="200" w:firstLine="1044"/>
        <w:jc w:val="center"/>
        <w:rPr>
          <w:rFonts w:eastAsia="黑体"/>
          <w:b/>
          <w:bCs/>
          <w:color w:val="000000" w:themeColor="text1"/>
          <w:sz w:val="52"/>
        </w:rPr>
      </w:pPr>
      <w:r w:rsidRPr="002648C4">
        <w:rPr>
          <w:rFonts w:eastAsia="黑体" w:hint="eastAsia"/>
          <w:b/>
          <w:bCs/>
          <w:color w:val="000000" w:themeColor="text1"/>
          <w:sz w:val="52"/>
        </w:rPr>
        <w:t xml:space="preserve">02357 </w:t>
      </w:r>
      <w:r w:rsidRPr="002648C4">
        <w:rPr>
          <w:rFonts w:eastAsia="黑体" w:hint="eastAsia"/>
          <w:b/>
          <w:bCs/>
          <w:color w:val="000000" w:themeColor="text1"/>
          <w:sz w:val="52"/>
        </w:rPr>
        <w:t>数字信号处理（实践）</w:t>
      </w:r>
    </w:p>
    <w:p w:rsidR="0083670F" w:rsidRDefault="0083670F" w:rsidP="00663321">
      <w:pPr>
        <w:spacing w:line="360" w:lineRule="auto"/>
        <w:ind w:firstLineChars="200" w:firstLine="600"/>
        <w:jc w:val="right"/>
        <w:rPr>
          <w:rFonts w:eastAsia="黑体"/>
          <w:color w:val="000000" w:themeColor="text1"/>
          <w:sz w:val="30"/>
        </w:rPr>
      </w:pPr>
    </w:p>
    <w:p w:rsidR="0083670F" w:rsidRDefault="0083670F" w:rsidP="0083670F">
      <w:pPr>
        <w:spacing w:line="360" w:lineRule="auto"/>
        <w:ind w:firstLineChars="200" w:firstLine="600"/>
        <w:jc w:val="center"/>
        <w:rPr>
          <w:rFonts w:eastAsia="黑体"/>
          <w:color w:val="000000" w:themeColor="text1"/>
          <w:sz w:val="30"/>
        </w:rPr>
      </w:pPr>
    </w:p>
    <w:p w:rsidR="002648C4" w:rsidRPr="002648C4" w:rsidRDefault="002648C4" w:rsidP="0083670F">
      <w:pPr>
        <w:spacing w:line="360" w:lineRule="auto"/>
        <w:ind w:firstLineChars="200" w:firstLine="600"/>
        <w:jc w:val="center"/>
        <w:rPr>
          <w:rFonts w:eastAsia="黑体"/>
          <w:color w:val="000000" w:themeColor="text1"/>
          <w:sz w:val="30"/>
        </w:rPr>
      </w:pPr>
      <w:r w:rsidRPr="002648C4">
        <w:rPr>
          <w:rFonts w:eastAsia="黑体" w:hint="eastAsia"/>
          <w:color w:val="000000" w:themeColor="text1"/>
          <w:sz w:val="30"/>
        </w:rPr>
        <w:t>南京邮电大学编（</w:t>
      </w:r>
      <w:r w:rsidRPr="002648C4">
        <w:rPr>
          <w:rFonts w:eastAsia="黑体" w:hint="eastAsia"/>
          <w:color w:val="000000" w:themeColor="text1"/>
          <w:sz w:val="30"/>
        </w:rPr>
        <w:t>2024</w:t>
      </w:r>
      <w:r w:rsidRPr="002648C4">
        <w:rPr>
          <w:rFonts w:eastAsia="黑体" w:hint="eastAsia"/>
          <w:color w:val="000000" w:themeColor="text1"/>
          <w:sz w:val="30"/>
        </w:rPr>
        <w:t>年）</w:t>
      </w:r>
    </w:p>
    <w:p w:rsidR="002648C4" w:rsidRPr="002648C4" w:rsidRDefault="002648C4" w:rsidP="00663321">
      <w:pPr>
        <w:spacing w:line="360" w:lineRule="auto"/>
        <w:jc w:val="center"/>
        <w:rPr>
          <w:rFonts w:eastAsia="黑体"/>
          <w:color w:val="000000" w:themeColor="text1"/>
          <w:sz w:val="30"/>
        </w:rPr>
      </w:pPr>
    </w:p>
    <w:p w:rsidR="002648C4" w:rsidRPr="002648C4" w:rsidRDefault="002648C4" w:rsidP="00663321">
      <w:pPr>
        <w:spacing w:line="360" w:lineRule="auto"/>
        <w:jc w:val="center"/>
        <w:rPr>
          <w:rFonts w:eastAsia="黑体"/>
          <w:color w:val="000000" w:themeColor="text1"/>
          <w:sz w:val="30"/>
        </w:rPr>
      </w:pPr>
    </w:p>
    <w:p w:rsidR="002648C4" w:rsidRPr="002648C4" w:rsidRDefault="002648C4" w:rsidP="00663321">
      <w:pPr>
        <w:spacing w:line="360" w:lineRule="auto"/>
        <w:jc w:val="center"/>
        <w:rPr>
          <w:rFonts w:eastAsia="黑体"/>
          <w:color w:val="000000" w:themeColor="text1"/>
          <w:sz w:val="30"/>
        </w:rPr>
      </w:pPr>
    </w:p>
    <w:p w:rsidR="002648C4" w:rsidRPr="002648C4" w:rsidRDefault="002648C4" w:rsidP="00663321">
      <w:pPr>
        <w:spacing w:line="360" w:lineRule="auto"/>
        <w:jc w:val="center"/>
        <w:rPr>
          <w:rFonts w:eastAsia="黑体"/>
          <w:color w:val="000000" w:themeColor="text1"/>
          <w:sz w:val="30"/>
        </w:rPr>
      </w:pPr>
    </w:p>
    <w:p w:rsidR="002648C4" w:rsidRPr="002648C4" w:rsidRDefault="002648C4" w:rsidP="00663321">
      <w:pPr>
        <w:spacing w:line="360" w:lineRule="auto"/>
        <w:jc w:val="center"/>
        <w:rPr>
          <w:rFonts w:eastAsia="黑体"/>
          <w:color w:val="000000" w:themeColor="text1"/>
          <w:sz w:val="30"/>
        </w:rPr>
      </w:pPr>
    </w:p>
    <w:p w:rsidR="002648C4" w:rsidRDefault="002648C4" w:rsidP="00663321">
      <w:pPr>
        <w:spacing w:line="360" w:lineRule="auto"/>
        <w:jc w:val="center"/>
        <w:rPr>
          <w:rFonts w:eastAsia="黑体"/>
          <w:color w:val="000000" w:themeColor="text1"/>
          <w:sz w:val="30"/>
        </w:rPr>
      </w:pPr>
    </w:p>
    <w:p w:rsidR="0083670F" w:rsidRDefault="0083670F" w:rsidP="00663321">
      <w:pPr>
        <w:spacing w:line="360" w:lineRule="auto"/>
        <w:jc w:val="center"/>
        <w:rPr>
          <w:rFonts w:eastAsia="黑体"/>
          <w:color w:val="000000" w:themeColor="text1"/>
          <w:sz w:val="30"/>
        </w:rPr>
      </w:pPr>
    </w:p>
    <w:p w:rsidR="002648C4" w:rsidRPr="002648C4" w:rsidRDefault="002648C4" w:rsidP="00663321">
      <w:pPr>
        <w:spacing w:line="360" w:lineRule="auto"/>
        <w:jc w:val="center"/>
        <w:rPr>
          <w:rFonts w:eastAsia="黑体"/>
          <w:color w:val="000000" w:themeColor="text1"/>
          <w:sz w:val="30"/>
        </w:rPr>
      </w:pPr>
    </w:p>
    <w:p w:rsidR="002648C4" w:rsidRPr="002648C4" w:rsidRDefault="002648C4" w:rsidP="00663321">
      <w:pPr>
        <w:spacing w:line="360" w:lineRule="auto"/>
        <w:jc w:val="center"/>
        <w:rPr>
          <w:rFonts w:eastAsia="黑体"/>
          <w:color w:val="000000" w:themeColor="text1"/>
          <w:sz w:val="30"/>
        </w:rPr>
      </w:pPr>
    </w:p>
    <w:p w:rsidR="002648C4" w:rsidRPr="002648C4" w:rsidRDefault="002648C4" w:rsidP="00663321">
      <w:pPr>
        <w:spacing w:line="360" w:lineRule="auto"/>
        <w:rPr>
          <w:rFonts w:ascii="宋体" w:hAnsi="宋体" w:cs="宋体"/>
          <w:color w:val="000000" w:themeColor="text1"/>
          <w:sz w:val="24"/>
        </w:rPr>
      </w:pPr>
    </w:p>
    <w:p w:rsidR="002B75FD" w:rsidRPr="002648C4" w:rsidRDefault="002648C4" w:rsidP="0083670F">
      <w:pPr>
        <w:widowControl/>
        <w:spacing w:line="360" w:lineRule="auto"/>
        <w:jc w:val="center"/>
        <w:rPr>
          <w:rFonts w:ascii="黑体" w:eastAsia="黑体" w:hAnsi="SIMSUN" w:cs="宋体" w:hint="eastAsia"/>
          <w:color w:val="000000" w:themeColor="text1"/>
          <w:kern w:val="0"/>
          <w:sz w:val="30"/>
        </w:rPr>
      </w:pPr>
      <w:r w:rsidRPr="002648C4">
        <w:rPr>
          <w:rFonts w:ascii="黑体" w:eastAsia="黑体" w:hAnsi="SIMSUN" w:cs="宋体" w:hint="eastAsia"/>
          <w:color w:val="000000" w:themeColor="text1"/>
          <w:kern w:val="0"/>
          <w:sz w:val="30"/>
        </w:rPr>
        <w:br w:type="page"/>
      </w:r>
      <w:r w:rsidR="002B75FD" w:rsidRPr="002648C4">
        <w:rPr>
          <w:rFonts w:ascii="黑体" w:eastAsia="黑体" w:hAnsi="SIMSUN" w:cs="宋体" w:hint="eastAsia"/>
          <w:color w:val="000000" w:themeColor="text1"/>
          <w:kern w:val="0"/>
          <w:sz w:val="30"/>
        </w:rPr>
        <w:lastRenderedPageBreak/>
        <w:t>0235</w:t>
      </w:r>
      <w:r w:rsidR="00C71ABE">
        <w:rPr>
          <w:rFonts w:ascii="黑体" w:eastAsia="黑体" w:hAnsi="SIMSUN" w:cs="宋体" w:hint="eastAsia"/>
          <w:color w:val="000000" w:themeColor="text1"/>
          <w:kern w:val="0"/>
          <w:sz w:val="30"/>
        </w:rPr>
        <w:t>7</w:t>
      </w:r>
      <w:r w:rsidR="002B75FD" w:rsidRPr="002648C4">
        <w:rPr>
          <w:rFonts w:ascii="黑体" w:eastAsia="黑体" w:hAnsi="SIMSUN" w:cs="宋体" w:hint="eastAsia"/>
          <w:color w:val="000000" w:themeColor="text1"/>
          <w:kern w:val="0"/>
          <w:sz w:val="30"/>
        </w:rPr>
        <w:t>《数字信号处理</w:t>
      </w:r>
      <w:r w:rsidR="00ED4CB6" w:rsidRPr="002648C4">
        <w:rPr>
          <w:rFonts w:ascii="黑体" w:eastAsia="黑体" w:hAnsi="SIMSUN" w:cs="宋体" w:hint="eastAsia"/>
          <w:color w:val="000000" w:themeColor="text1"/>
          <w:kern w:val="0"/>
          <w:sz w:val="30"/>
        </w:rPr>
        <w:t>》实践</w:t>
      </w:r>
      <w:r w:rsidR="002B75FD" w:rsidRPr="002648C4">
        <w:rPr>
          <w:rFonts w:ascii="黑体" w:eastAsia="黑体" w:hAnsi="SIMSUN" w:cs="宋体" w:hint="eastAsia"/>
          <w:color w:val="000000" w:themeColor="text1"/>
          <w:kern w:val="0"/>
          <w:sz w:val="30"/>
        </w:rPr>
        <w:t>考核大纲</w:t>
      </w:r>
    </w:p>
    <w:p w:rsidR="0019393B" w:rsidRDefault="0019393B" w:rsidP="00663321">
      <w:pPr>
        <w:spacing w:line="360" w:lineRule="auto"/>
        <w:rPr>
          <w:rFonts w:ascii="宋体" w:hAnsi="宋体"/>
          <w:color w:val="000000" w:themeColor="text1"/>
          <w:szCs w:val="21"/>
        </w:rPr>
      </w:pPr>
    </w:p>
    <w:p w:rsidR="00C31628" w:rsidRDefault="002050CF" w:rsidP="00663321">
      <w:pPr>
        <w:spacing w:line="360" w:lineRule="auto"/>
        <w:ind w:firstLineChars="200" w:firstLine="420"/>
        <w:rPr>
          <w:rFonts w:ascii="宋体" w:hAnsi="宋体"/>
          <w:color w:val="000000" w:themeColor="text1"/>
          <w:szCs w:val="21"/>
        </w:rPr>
      </w:pPr>
      <w:r>
        <w:rPr>
          <w:rFonts w:ascii="宋体" w:hAnsi="宋体" w:hint="eastAsia"/>
          <w:color w:val="000000" w:themeColor="text1"/>
          <w:szCs w:val="21"/>
        </w:rPr>
        <w:t>课程学分：</w:t>
      </w:r>
      <w:r w:rsidR="00C31628">
        <w:rPr>
          <w:rFonts w:ascii="宋体" w:hAnsi="宋体" w:hint="eastAsia"/>
          <w:color w:val="000000" w:themeColor="text1"/>
          <w:szCs w:val="21"/>
        </w:rPr>
        <w:t>1</w:t>
      </w:r>
      <w:r>
        <w:rPr>
          <w:rFonts w:ascii="宋体" w:hAnsi="宋体" w:hint="eastAsia"/>
          <w:color w:val="000000" w:themeColor="text1"/>
          <w:szCs w:val="21"/>
        </w:rPr>
        <w:t>学分</w:t>
      </w:r>
      <w:r w:rsidR="00C31628">
        <w:rPr>
          <w:rFonts w:ascii="宋体" w:hAnsi="宋体" w:hint="eastAsia"/>
          <w:color w:val="000000" w:themeColor="text1"/>
          <w:szCs w:val="21"/>
        </w:rPr>
        <w:t xml:space="preserve">                 </w:t>
      </w:r>
      <w:r w:rsidR="009C0294">
        <w:rPr>
          <w:rFonts w:ascii="宋体" w:hAnsi="宋体" w:hint="eastAsia"/>
          <w:color w:val="000000" w:themeColor="text1"/>
          <w:szCs w:val="21"/>
        </w:rPr>
        <w:tab/>
      </w:r>
      <w:r w:rsidR="00C31628">
        <w:rPr>
          <w:rFonts w:ascii="宋体" w:hAnsi="宋体" w:hint="eastAsia"/>
          <w:color w:val="000000" w:themeColor="text1"/>
          <w:szCs w:val="21"/>
        </w:rPr>
        <w:t>学时数 18学时</w:t>
      </w:r>
    </w:p>
    <w:p w:rsidR="002050CF" w:rsidRDefault="002050CF" w:rsidP="00663321">
      <w:pPr>
        <w:spacing w:line="360" w:lineRule="auto"/>
        <w:ind w:firstLineChars="200" w:firstLine="420"/>
        <w:rPr>
          <w:rFonts w:ascii="宋体" w:hAnsi="宋体"/>
          <w:color w:val="000000" w:themeColor="text1"/>
          <w:szCs w:val="21"/>
        </w:rPr>
      </w:pPr>
      <w:r>
        <w:rPr>
          <w:rFonts w:ascii="宋体" w:hAnsi="宋体" w:hint="eastAsia"/>
          <w:color w:val="000000" w:themeColor="text1"/>
          <w:szCs w:val="21"/>
        </w:rPr>
        <w:t>课程类别: 实践课</w:t>
      </w:r>
      <w:r>
        <w:rPr>
          <w:rFonts w:ascii="宋体" w:hAnsi="宋体" w:hint="eastAsia"/>
          <w:color w:val="000000" w:themeColor="text1"/>
          <w:szCs w:val="21"/>
        </w:rPr>
        <w:tab/>
      </w:r>
      <w:r>
        <w:rPr>
          <w:rFonts w:ascii="宋体" w:hAnsi="宋体" w:hint="eastAsia"/>
          <w:color w:val="000000" w:themeColor="text1"/>
          <w:szCs w:val="21"/>
        </w:rPr>
        <w:tab/>
      </w:r>
      <w:r>
        <w:rPr>
          <w:rFonts w:ascii="宋体" w:hAnsi="宋体" w:hint="eastAsia"/>
          <w:color w:val="000000" w:themeColor="text1"/>
          <w:szCs w:val="21"/>
        </w:rPr>
        <w:tab/>
      </w:r>
      <w:r>
        <w:rPr>
          <w:rFonts w:ascii="宋体" w:hAnsi="宋体" w:hint="eastAsia"/>
          <w:color w:val="000000" w:themeColor="text1"/>
          <w:szCs w:val="21"/>
        </w:rPr>
        <w:tab/>
      </w:r>
      <w:r>
        <w:rPr>
          <w:rFonts w:ascii="宋体" w:hAnsi="宋体" w:hint="eastAsia"/>
          <w:color w:val="000000" w:themeColor="text1"/>
          <w:szCs w:val="21"/>
        </w:rPr>
        <w:tab/>
        <w:t>课程性质：必修</w:t>
      </w:r>
    </w:p>
    <w:p w:rsidR="002050CF" w:rsidRDefault="002050CF" w:rsidP="00663321">
      <w:pPr>
        <w:spacing w:line="360" w:lineRule="auto"/>
        <w:rPr>
          <w:rFonts w:ascii="宋体" w:hAnsi="宋体"/>
          <w:color w:val="000000" w:themeColor="text1"/>
          <w:szCs w:val="21"/>
        </w:rPr>
      </w:pPr>
    </w:p>
    <w:p w:rsidR="00712B2A" w:rsidRPr="002E317D" w:rsidRDefault="00712B2A" w:rsidP="00663321">
      <w:pPr>
        <w:pStyle w:val="a6"/>
        <w:spacing w:before="0" w:beforeAutospacing="0" w:after="0" w:afterAutospacing="0" w:line="360" w:lineRule="auto"/>
        <w:ind w:firstLineChars="200" w:firstLine="480"/>
        <w:rPr>
          <w:rFonts w:ascii="黑体" w:eastAsia="黑体"/>
          <w:color w:val="FF0000"/>
        </w:rPr>
      </w:pPr>
      <w:r>
        <w:rPr>
          <w:rFonts w:ascii="黑体" w:eastAsia="黑体" w:hint="eastAsia"/>
          <w:color w:val="000000"/>
        </w:rPr>
        <w:t>一、课程性质</w:t>
      </w:r>
    </w:p>
    <w:p w:rsidR="009C0294" w:rsidRDefault="009C0294" w:rsidP="009C0294">
      <w:pPr>
        <w:pStyle w:val="a6"/>
        <w:spacing w:before="0" w:beforeAutospacing="0" w:after="0" w:afterAutospacing="0"/>
        <w:ind w:firstLineChars="200" w:firstLine="420"/>
        <w:rPr>
          <w:rFonts w:hint="eastAsia"/>
          <w:sz w:val="21"/>
          <w:szCs w:val="21"/>
        </w:rPr>
      </w:pPr>
      <w:r>
        <w:rPr>
          <w:rFonts w:ascii="Times New Roman" w:hAnsi="Times New Roman" w:hint="eastAsia"/>
          <w:kern w:val="2"/>
          <w:sz w:val="21"/>
          <w:szCs w:val="21"/>
        </w:rPr>
        <w:t>数字信号处理实验</w:t>
      </w:r>
      <w:r w:rsidRPr="00014C1A">
        <w:rPr>
          <w:rFonts w:ascii="Times New Roman" w:hAnsi="Times New Roman" w:hint="eastAsia"/>
          <w:kern w:val="2"/>
          <w:sz w:val="21"/>
          <w:szCs w:val="21"/>
        </w:rPr>
        <w:t>是独立设置的实验课，</w:t>
      </w:r>
      <w:proofErr w:type="gramStart"/>
      <w:r w:rsidRPr="00014C1A">
        <w:rPr>
          <w:rFonts w:hint="eastAsia"/>
          <w:sz w:val="21"/>
          <w:szCs w:val="21"/>
        </w:rPr>
        <w:t>本实践</w:t>
      </w:r>
      <w:proofErr w:type="gramEnd"/>
      <w:r w:rsidRPr="00014C1A">
        <w:rPr>
          <w:rFonts w:hint="eastAsia"/>
          <w:sz w:val="21"/>
          <w:szCs w:val="21"/>
        </w:rPr>
        <w:t>课程是专业课程体系中的专业基础课，本课程是</w:t>
      </w:r>
      <w:r>
        <w:rPr>
          <w:rFonts w:hint="eastAsia"/>
          <w:sz w:val="21"/>
          <w:szCs w:val="21"/>
        </w:rPr>
        <w:t>通信工程</w:t>
      </w:r>
      <w:r w:rsidRPr="00014C1A">
        <w:rPr>
          <w:rFonts w:hint="eastAsia"/>
          <w:sz w:val="21"/>
          <w:szCs w:val="21"/>
        </w:rPr>
        <w:t>专业学生的必修课。</w:t>
      </w:r>
      <w:r>
        <w:rPr>
          <w:rFonts w:ascii="Times New Roman" w:hAnsi="Times New Roman" w:hint="eastAsia"/>
          <w:kern w:val="2"/>
          <w:sz w:val="21"/>
          <w:szCs w:val="21"/>
        </w:rPr>
        <w:t>数字信号处理实验</w:t>
      </w:r>
      <w:r w:rsidRPr="00014C1A">
        <w:rPr>
          <w:rFonts w:hint="eastAsia"/>
          <w:sz w:val="21"/>
          <w:szCs w:val="21"/>
        </w:rPr>
        <w:t>是检验学生学习成果的实践性环节</w:t>
      </w:r>
      <w:r w:rsidR="00C71ABE">
        <w:rPr>
          <w:rFonts w:hint="eastAsia"/>
          <w:sz w:val="21"/>
          <w:szCs w:val="21"/>
        </w:rPr>
        <w:t>。</w:t>
      </w:r>
      <w:r w:rsidR="00C71ABE" w:rsidRPr="00C71ABE">
        <w:rPr>
          <w:sz w:val="21"/>
          <w:szCs w:val="21"/>
        </w:rPr>
        <w:t>本实验课程的目的和任务是在理论学习的基础上，通过上机实验，使学生进一步理解数字信号处理的基本概念、原理和方法，利用所学知识</w:t>
      </w:r>
      <w:r w:rsidR="00C71ABE">
        <w:rPr>
          <w:rFonts w:hint="eastAsia"/>
          <w:sz w:val="21"/>
          <w:szCs w:val="21"/>
        </w:rPr>
        <w:t>生成和</w:t>
      </w:r>
      <w:r w:rsidR="00C71ABE" w:rsidRPr="00C71ABE">
        <w:rPr>
          <w:sz w:val="21"/>
          <w:szCs w:val="21"/>
        </w:rPr>
        <w:t>分析信号的频谱、设计</w:t>
      </w:r>
      <w:r w:rsidR="00C71ABE" w:rsidRPr="00C71ABE">
        <w:rPr>
          <w:rFonts w:hint="eastAsia"/>
          <w:sz w:val="21"/>
          <w:szCs w:val="21"/>
        </w:rPr>
        <w:t>指定频率特性的网络</w:t>
      </w:r>
      <w:r w:rsidR="00C71ABE" w:rsidRPr="00C71ABE">
        <w:rPr>
          <w:sz w:val="21"/>
          <w:szCs w:val="21"/>
        </w:rPr>
        <w:t>、设计</w:t>
      </w:r>
      <w:r w:rsidR="00C71ABE" w:rsidRPr="00C71ABE">
        <w:rPr>
          <w:rFonts w:ascii="Times New Roman" w:hAnsi="Times New Roman"/>
          <w:sz w:val="21"/>
          <w:szCs w:val="21"/>
        </w:rPr>
        <w:t>IIR</w:t>
      </w:r>
      <w:r w:rsidR="00C71ABE" w:rsidRPr="00C71ABE">
        <w:rPr>
          <w:rFonts w:ascii="Times New Roman" w:hAnsi="Times New Roman"/>
          <w:sz w:val="21"/>
          <w:szCs w:val="21"/>
        </w:rPr>
        <w:t>滤波器、</w:t>
      </w:r>
      <w:r w:rsidR="00C71ABE" w:rsidRPr="00C71ABE">
        <w:rPr>
          <w:rFonts w:ascii="Times New Roman" w:hAnsi="Times New Roman"/>
          <w:sz w:val="21"/>
          <w:szCs w:val="21"/>
        </w:rPr>
        <w:t>FIR</w:t>
      </w:r>
      <w:r w:rsidR="00C71ABE" w:rsidRPr="00C71ABE">
        <w:rPr>
          <w:rFonts w:ascii="Times New Roman" w:hAnsi="Times New Roman"/>
          <w:sz w:val="21"/>
          <w:szCs w:val="21"/>
        </w:rPr>
        <w:t>滤波器。</w:t>
      </w:r>
    </w:p>
    <w:p w:rsidR="00712B2A" w:rsidRPr="00C71ABE" w:rsidRDefault="00712B2A" w:rsidP="00663321">
      <w:pPr>
        <w:pStyle w:val="a6"/>
        <w:spacing w:before="0" w:beforeAutospacing="0" w:after="0" w:afterAutospacing="0" w:line="360" w:lineRule="auto"/>
        <w:ind w:firstLineChars="200" w:firstLine="480"/>
        <w:rPr>
          <w:rFonts w:ascii="Times New Roman" w:eastAsia="黑体" w:hAnsi="Times New Roman"/>
          <w:color w:val="FF0000"/>
        </w:rPr>
      </w:pPr>
      <w:r w:rsidRPr="00C71ABE">
        <w:rPr>
          <w:rFonts w:ascii="Times New Roman" w:eastAsia="黑体" w:hAnsi="Times New Roman"/>
          <w:color w:val="000000"/>
        </w:rPr>
        <w:t>二、课程目标</w:t>
      </w:r>
    </w:p>
    <w:p w:rsidR="00C71ABE" w:rsidRDefault="00C71ABE" w:rsidP="00C71ABE">
      <w:pPr>
        <w:ind w:firstLineChars="200" w:firstLine="420"/>
        <w:jc w:val="left"/>
        <w:rPr>
          <w:rFonts w:hint="eastAsia"/>
          <w:szCs w:val="21"/>
        </w:rPr>
      </w:pPr>
      <w:proofErr w:type="gramStart"/>
      <w:r w:rsidRPr="00A21379">
        <w:rPr>
          <w:rFonts w:hint="eastAsia"/>
          <w:szCs w:val="21"/>
        </w:rPr>
        <w:t>本实践</w:t>
      </w:r>
      <w:proofErr w:type="gramEnd"/>
      <w:r w:rsidRPr="00A21379">
        <w:rPr>
          <w:rFonts w:hint="eastAsia"/>
          <w:szCs w:val="21"/>
        </w:rPr>
        <w:t>课程的教学目标是：</w:t>
      </w:r>
    </w:p>
    <w:p w:rsidR="00C71ABE" w:rsidRDefault="00C71ABE" w:rsidP="00DD27BD">
      <w:pPr>
        <w:pStyle w:val="a5"/>
        <w:numPr>
          <w:ilvl w:val="0"/>
          <w:numId w:val="9"/>
        </w:numPr>
        <w:ind w:left="709" w:firstLineChars="0" w:hanging="283"/>
        <w:jc w:val="left"/>
        <w:rPr>
          <w:rFonts w:hint="eastAsia"/>
        </w:rPr>
      </w:pPr>
      <w:r w:rsidRPr="00CD7F07">
        <w:rPr>
          <w:rFonts w:hint="eastAsia"/>
        </w:rPr>
        <w:t>加强学生综合运用基</w:t>
      </w:r>
      <w:r>
        <w:rPr>
          <w:rFonts w:hint="eastAsia"/>
        </w:rPr>
        <w:t>础理论与专业知识的能力训练，巩固、提升和扩展所学理论知识。</w:t>
      </w:r>
    </w:p>
    <w:p w:rsidR="00DD27BD" w:rsidRDefault="00DD27BD" w:rsidP="00DD27BD">
      <w:pPr>
        <w:pStyle w:val="a5"/>
        <w:numPr>
          <w:ilvl w:val="0"/>
          <w:numId w:val="9"/>
        </w:numPr>
        <w:ind w:left="709" w:firstLineChars="0" w:hanging="283"/>
        <w:jc w:val="left"/>
        <w:rPr>
          <w:rFonts w:hint="eastAsia"/>
        </w:rPr>
      </w:pPr>
      <w:r>
        <w:rPr>
          <w:rFonts w:hint="eastAsia"/>
        </w:rPr>
        <w:t>掌握</w:t>
      </w:r>
      <w:r>
        <w:rPr>
          <w:rFonts w:hint="eastAsia"/>
        </w:rPr>
        <w:t>MATLAB</w:t>
      </w:r>
      <w:r>
        <w:rPr>
          <w:rFonts w:hint="eastAsia"/>
        </w:rPr>
        <w:t>软件的安装、操作</w:t>
      </w:r>
      <w:r>
        <w:rPr>
          <w:rFonts w:hint="eastAsia"/>
        </w:rPr>
        <w:t>，熟悉数字信号处理工具箱</w:t>
      </w:r>
      <w:r>
        <w:rPr>
          <w:rFonts w:hint="eastAsia"/>
        </w:rPr>
        <w:t>；</w:t>
      </w:r>
    </w:p>
    <w:p w:rsidR="00C71ABE" w:rsidRDefault="00DD27BD" w:rsidP="00DD27BD">
      <w:pPr>
        <w:pStyle w:val="a5"/>
        <w:numPr>
          <w:ilvl w:val="0"/>
          <w:numId w:val="9"/>
        </w:numPr>
        <w:ind w:left="709" w:firstLineChars="0" w:hanging="283"/>
        <w:jc w:val="left"/>
        <w:rPr>
          <w:rFonts w:hint="eastAsia"/>
        </w:rPr>
      </w:pPr>
      <w:r>
        <w:rPr>
          <w:rFonts w:hint="eastAsia"/>
        </w:rPr>
        <w:t>学会对数字信号处理问题创建函数、编程、调试；</w:t>
      </w:r>
    </w:p>
    <w:p w:rsidR="00DD27BD" w:rsidRPr="00DD27BD" w:rsidRDefault="00C05CA4" w:rsidP="00DD27BD">
      <w:pPr>
        <w:pStyle w:val="a5"/>
        <w:numPr>
          <w:ilvl w:val="0"/>
          <w:numId w:val="9"/>
        </w:numPr>
        <w:ind w:left="709" w:firstLineChars="0" w:hanging="283"/>
        <w:jc w:val="left"/>
      </w:pPr>
      <w:r>
        <w:rPr>
          <w:rFonts w:hint="eastAsia"/>
        </w:rPr>
        <w:t>设计完整的</w:t>
      </w:r>
      <w:r>
        <w:rPr>
          <w:rFonts w:hint="eastAsia"/>
        </w:rPr>
        <w:t>数字信号处理</w:t>
      </w:r>
      <w:r>
        <w:rPr>
          <w:rFonts w:hint="eastAsia"/>
        </w:rPr>
        <w:t>系统，</w:t>
      </w:r>
      <w:r w:rsidR="00DD27BD">
        <w:rPr>
          <w:rFonts w:hint="eastAsia"/>
        </w:rPr>
        <w:t>对输出结果进行分析、检验</w:t>
      </w:r>
      <w:r>
        <w:rPr>
          <w:rFonts w:hint="eastAsia"/>
        </w:rPr>
        <w:t>，对</w:t>
      </w:r>
      <w:r>
        <w:rPr>
          <w:rFonts w:hint="eastAsia"/>
        </w:rPr>
        <w:t>系统进行</w:t>
      </w:r>
      <w:r>
        <w:rPr>
          <w:rFonts w:hint="eastAsia"/>
        </w:rPr>
        <w:t>修正和改进</w:t>
      </w:r>
      <w:r w:rsidR="00DD27BD">
        <w:rPr>
          <w:rFonts w:hint="eastAsia"/>
        </w:rPr>
        <w:t>。</w:t>
      </w:r>
    </w:p>
    <w:p w:rsidR="00395678" w:rsidRPr="00C71ABE" w:rsidRDefault="00395678" w:rsidP="00663321">
      <w:pPr>
        <w:spacing w:line="360" w:lineRule="auto"/>
        <w:ind w:firstLineChars="200" w:firstLine="480"/>
        <w:rPr>
          <w:rFonts w:eastAsia="黑体"/>
          <w:sz w:val="24"/>
        </w:rPr>
      </w:pPr>
      <w:r w:rsidRPr="00C71ABE">
        <w:rPr>
          <w:rFonts w:eastAsia="黑体"/>
          <w:sz w:val="24"/>
        </w:rPr>
        <w:t>三、实验内容、学时分配及基本要求</w:t>
      </w:r>
    </w:p>
    <w:p w:rsidR="009555DE" w:rsidRPr="009555DE" w:rsidRDefault="009555DE" w:rsidP="009555DE">
      <w:pPr>
        <w:pStyle w:val="a6"/>
        <w:numPr>
          <w:ilvl w:val="0"/>
          <w:numId w:val="11"/>
        </w:numPr>
        <w:spacing w:before="0" w:beforeAutospacing="0" w:after="0" w:afterAutospacing="0"/>
        <w:ind w:left="426" w:hanging="284"/>
        <w:rPr>
          <w:rFonts w:ascii="Times New Roman" w:hAnsi="Times New Roman"/>
          <w:b/>
          <w:color w:val="000000" w:themeColor="text1"/>
          <w:sz w:val="21"/>
          <w:szCs w:val="21"/>
        </w:rPr>
      </w:pPr>
      <w:r w:rsidRPr="009555DE">
        <w:rPr>
          <w:rFonts w:ascii="Times New Roman" w:hAnsi="Times New Roman"/>
          <w:b/>
          <w:color w:val="000000" w:themeColor="text1"/>
          <w:sz w:val="21"/>
          <w:szCs w:val="21"/>
        </w:rPr>
        <w:t>掌握大型工具软件</w:t>
      </w:r>
      <w:r w:rsidRPr="009555DE">
        <w:rPr>
          <w:rFonts w:ascii="Times New Roman" w:hAnsi="Times New Roman"/>
          <w:b/>
          <w:color w:val="000000" w:themeColor="text1"/>
          <w:sz w:val="21"/>
          <w:szCs w:val="21"/>
        </w:rPr>
        <w:t>MATLAB</w:t>
      </w:r>
      <w:r w:rsidRPr="009555DE">
        <w:rPr>
          <w:rFonts w:ascii="Times New Roman" w:hAnsi="Times New Roman"/>
          <w:b/>
          <w:color w:val="000000" w:themeColor="text1"/>
          <w:sz w:val="21"/>
          <w:szCs w:val="21"/>
        </w:rPr>
        <w:t>的使用</w:t>
      </w:r>
      <w:r w:rsidR="00F15331">
        <w:rPr>
          <w:rFonts w:ascii="Times New Roman" w:hAnsi="Times New Roman" w:hint="eastAsia"/>
          <w:b/>
          <w:color w:val="000000" w:themeColor="text1"/>
          <w:sz w:val="21"/>
          <w:szCs w:val="21"/>
        </w:rPr>
        <w:t>(3</w:t>
      </w:r>
      <w:r w:rsidR="00F15331">
        <w:rPr>
          <w:rFonts w:ascii="Times New Roman" w:hAnsi="Times New Roman" w:hint="eastAsia"/>
          <w:b/>
          <w:color w:val="000000" w:themeColor="text1"/>
          <w:sz w:val="21"/>
          <w:szCs w:val="21"/>
        </w:rPr>
        <w:t>学时</w:t>
      </w:r>
      <w:r w:rsidR="00F15331">
        <w:rPr>
          <w:rFonts w:ascii="Times New Roman" w:hAnsi="Times New Roman" w:hint="eastAsia"/>
          <w:b/>
          <w:color w:val="000000" w:themeColor="text1"/>
          <w:sz w:val="21"/>
          <w:szCs w:val="21"/>
        </w:rPr>
        <w:t>)</w:t>
      </w:r>
    </w:p>
    <w:p w:rsidR="009555DE" w:rsidRPr="00C71ABE" w:rsidRDefault="009555DE" w:rsidP="009555DE">
      <w:pPr>
        <w:pStyle w:val="a5"/>
        <w:numPr>
          <w:ilvl w:val="0"/>
          <w:numId w:val="2"/>
        </w:numPr>
        <w:ind w:firstLineChars="0" w:hanging="278"/>
        <w:rPr>
          <w:color w:val="000000" w:themeColor="text1"/>
        </w:rPr>
      </w:pPr>
      <w:r w:rsidRPr="00C71ABE">
        <w:rPr>
          <w:color w:val="000000" w:themeColor="text1"/>
        </w:rPr>
        <w:t>熟悉</w:t>
      </w:r>
      <w:r w:rsidRPr="00C71ABE">
        <w:rPr>
          <w:color w:val="000000" w:themeColor="text1"/>
        </w:rPr>
        <w:t>MATLAB</w:t>
      </w:r>
      <w:r w:rsidRPr="00C71ABE">
        <w:rPr>
          <w:color w:val="000000" w:themeColor="text1"/>
        </w:rPr>
        <w:t>的主要操作命令；</w:t>
      </w:r>
    </w:p>
    <w:p w:rsidR="009555DE" w:rsidRPr="00C71ABE" w:rsidRDefault="009555DE" w:rsidP="009555DE">
      <w:pPr>
        <w:pStyle w:val="a5"/>
        <w:numPr>
          <w:ilvl w:val="0"/>
          <w:numId w:val="2"/>
        </w:numPr>
        <w:ind w:firstLineChars="0" w:hanging="278"/>
        <w:rPr>
          <w:color w:val="000000" w:themeColor="text1"/>
        </w:rPr>
      </w:pPr>
      <w:r w:rsidRPr="00C71ABE">
        <w:rPr>
          <w:color w:val="000000" w:themeColor="text1"/>
        </w:rPr>
        <w:t>学会简单的矩阵输入和数据读写；</w:t>
      </w:r>
    </w:p>
    <w:p w:rsidR="009555DE" w:rsidRPr="00C71ABE" w:rsidRDefault="009555DE" w:rsidP="009555DE">
      <w:pPr>
        <w:pStyle w:val="a5"/>
        <w:numPr>
          <w:ilvl w:val="0"/>
          <w:numId w:val="2"/>
        </w:numPr>
        <w:ind w:firstLineChars="0" w:hanging="278"/>
        <w:rPr>
          <w:color w:val="000000" w:themeColor="text1"/>
        </w:rPr>
      </w:pPr>
      <w:r w:rsidRPr="00C71ABE">
        <w:rPr>
          <w:color w:val="000000" w:themeColor="text1"/>
        </w:rPr>
        <w:t>掌握简单的绘图命令；</w:t>
      </w:r>
    </w:p>
    <w:p w:rsidR="009555DE" w:rsidRPr="00C71ABE" w:rsidRDefault="009555DE" w:rsidP="009555DE">
      <w:pPr>
        <w:pStyle w:val="a5"/>
        <w:numPr>
          <w:ilvl w:val="0"/>
          <w:numId w:val="2"/>
        </w:numPr>
        <w:ind w:firstLineChars="0" w:hanging="278"/>
        <w:rPr>
          <w:color w:val="000000" w:themeColor="text1"/>
        </w:rPr>
      </w:pPr>
      <w:r w:rsidRPr="00C71ABE">
        <w:rPr>
          <w:color w:val="000000" w:themeColor="text1"/>
        </w:rPr>
        <w:t>用</w:t>
      </w:r>
      <w:r w:rsidRPr="00C71ABE">
        <w:rPr>
          <w:color w:val="000000" w:themeColor="text1"/>
        </w:rPr>
        <w:t>MATLAB</w:t>
      </w:r>
      <w:r w:rsidRPr="00C71ABE">
        <w:rPr>
          <w:color w:val="000000" w:themeColor="text1"/>
        </w:rPr>
        <w:t>编程并创建函数；</w:t>
      </w:r>
    </w:p>
    <w:p w:rsidR="009555DE" w:rsidRPr="00C71ABE" w:rsidRDefault="009555DE" w:rsidP="009555DE">
      <w:pPr>
        <w:pStyle w:val="a5"/>
        <w:numPr>
          <w:ilvl w:val="0"/>
          <w:numId w:val="2"/>
        </w:numPr>
        <w:ind w:firstLineChars="0" w:hanging="278"/>
        <w:rPr>
          <w:color w:val="000000" w:themeColor="text1"/>
        </w:rPr>
      </w:pPr>
      <w:r w:rsidRPr="00C71ABE">
        <w:rPr>
          <w:color w:val="000000" w:themeColor="text1"/>
        </w:rPr>
        <w:t>观察离散系统的频率响应。</w:t>
      </w:r>
    </w:p>
    <w:p w:rsidR="009555DE" w:rsidRPr="00C71ABE" w:rsidRDefault="009555DE" w:rsidP="009555DE">
      <w:pPr>
        <w:pStyle w:val="a5"/>
        <w:numPr>
          <w:ilvl w:val="0"/>
          <w:numId w:val="11"/>
        </w:numPr>
        <w:ind w:left="426" w:firstLineChars="0" w:hanging="284"/>
        <w:rPr>
          <w:b/>
          <w:color w:val="000000" w:themeColor="text1"/>
        </w:rPr>
      </w:pPr>
      <w:r w:rsidRPr="00C71ABE">
        <w:rPr>
          <w:b/>
          <w:color w:val="000000" w:themeColor="text1"/>
        </w:rPr>
        <w:t>连续信号的采样、重建和离散序列的抽取、插值</w:t>
      </w:r>
      <w:r w:rsidR="00F15331">
        <w:rPr>
          <w:rFonts w:hint="eastAsia"/>
          <w:b/>
          <w:color w:val="000000" w:themeColor="text1"/>
          <w:szCs w:val="21"/>
        </w:rPr>
        <w:t>(3</w:t>
      </w:r>
      <w:r w:rsidR="00F15331">
        <w:rPr>
          <w:rFonts w:hint="eastAsia"/>
          <w:b/>
          <w:color w:val="000000" w:themeColor="text1"/>
          <w:szCs w:val="21"/>
        </w:rPr>
        <w:t>学时</w:t>
      </w:r>
      <w:r w:rsidR="00F15331">
        <w:rPr>
          <w:rFonts w:hint="eastAsia"/>
          <w:b/>
          <w:color w:val="000000" w:themeColor="text1"/>
          <w:szCs w:val="21"/>
        </w:rPr>
        <w:t>)</w:t>
      </w:r>
    </w:p>
    <w:p w:rsidR="009555DE" w:rsidRPr="00C71ABE" w:rsidRDefault="009555DE" w:rsidP="009555DE">
      <w:pPr>
        <w:pStyle w:val="a5"/>
        <w:numPr>
          <w:ilvl w:val="0"/>
          <w:numId w:val="4"/>
        </w:numPr>
        <w:ind w:firstLineChars="0" w:hanging="278"/>
        <w:rPr>
          <w:color w:val="000000" w:themeColor="text1"/>
        </w:rPr>
      </w:pPr>
      <w:r w:rsidRPr="00C71ABE">
        <w:rPr>
          <w:color w:val="000000" w:themeColor="text1"/>
        </w:rPr>
        <w:t>软件生成连续信号</w:t>
      </w:r>
      <w:proofErr w:type="gramStart"/>
      <w:r w:rsidRPr="00C71ABE">
        <w:rPr>
          <w:color w:val="000000" w:themeColor="text1"/>
        </w:rPr>
        <w:t>的样值向量</w:t>
      </w:r>
      <w:proofErr w:type="gramEnd"/>
      <w:r w:rsidRPr="00C71ABE">
        <w:rPr>
          <w:color w:val="000000" w:themeColor="text1"/>
        </w:rPr>
        <w:t>(</w:t>
      </w:r>
      <w:r w:rsidRPr="00C71ABE">
        <w:rPr>
          <w:color w:val="000000" w:themeColor="text1"/>
        </w:rPr>
        <w:t>序列</w:t>
      </w:r>
      <w:r w:rsidRPr="00C71ABE">
        <w:rPr>
          <w:color w:val="000000" w:themeColor="text1"/>
        </w:rPr>
        <w:t>)</w:t>
      </w:r>
      <w:r w:rsidRPr="00C71ABE">
        <w:rPr>
          <w:color w:val="000000" w:themeColor="text1"/>
        </w:rPr>
        <w:t>。</w:t>
      </w:r>
      <w:r w:rsidRPr="00C71ABE">
        <w:rPr>
          <w:color w:val="000000" w:themeColor="text1"/>
        </w:rPr>
        <w:t>(</w:t>
      </w:r>
      <w:r w:rsidRPr="00C71ABE">
        <w:rPr>
          <w:color w:val="000000" w:themeColor="text1"/>
        </w:rPr>
        <w:t>如对频率为</w:t>
      </w:r>
      <w:r w:rsidRPr="00C71ABE">
        <w:rPr>
          <w:color w:val="000000" w:themeColor="text1"/>
        </w:rPr>
        <w:t>1 kHz</w:t>
      </w:r>
      <w:r w:rsidRPr="00C71ABE">
        <w:rPr>
          <w:color w:val="000000" w:themeColor="text1"/>
        </w:rPr>
        <w:t>的余弦信号以</w:t>
      </w:r>
      <w:r w:rsidRPr="00C71ABE">
        <w:rPr>
          <w:color w:val="000000" w:themeColor="text1"/>
        </w:rPr>
        <w:t>8 kHz</w:t>
      </w:r>
      <w:r w:rsidRPr="00C71ABE">
        <w:rPr>
          <w:color w:val="000000" w:themeColor="text1"/>
        </w:rPr>
        <w:t>频率采样</w:t>
      </w:r>
      <w:r w:rsidRPr="00C71ABE">
        <w:rPr>
          <w:color w:val="000000" w:themeColor="text1"/>
        </w:rPr>
        <w:t>)</w:t>
      </w:r>
      <w:r w:rsidRPr="00C71ABE">
        <w:rPr>
          <w:color w:val="000000" w:themeColor="text1"/>
        </w:rPr>
        <w:t>；</w:t>
      </w:r>
    </w:p>
    <w:p w:rsidR="009555DE" w:rsidRPr="00C71ABE" w:rsidRDefault="009555DE" w:rsidP="009555DE">
      <w:pPr>
        <w:pStyle w:val="a5"/>
        <w:numPr>
          <w:ilvl w:val="0"/>
          <w:numId w:val="4"/>
        </w:numPr>
        <w:ind w:firstLineChars="0" w:hanging="278"/>
        <w:rPr>
          <w:color w:val="000000" w:themeColor="text1"/>
        </w:rPr>
      </w:pPr>
      <w:proofErr w:type="gramStart"/>
      <w:r w:rsidRPr="00C71ABE">
        <w:rPr>
          <w:color w:val="000000" w:themeColor="text1"/>
        </w:rPr>
        <w:t>观察样值序列</w:t>
      </w:r>
      <w:proofErr w:type="gramEnd"/>
      <w:r w:rsidRPr="00C71ABE">
        <w:rPr>
          <w:color w:val="000000" w:themeColor="text1"/>
        </w:rPr>
        <w:t>的频谱。改变采样频率，再观察频谱；</w:t>
      </w:r>
    </w:p>
    <w:p w:rsidR="009555DE" w:rsidRPr="00C71ABE" w:rsidRDefault="009555DE" w:rsidP="009555DE">
      <w:pPr>
        <w:pStyle w:val="a5"/>
        <w:numPr>
          <w:ilvl w:val="0"/>
          <w:numId w:val="4"/>
        </w:numPr>
        <w:ind w:firstLineChars="0" w:hanging="278"/>
        <w:rPr>
          <w:color w:val="000000" w:themeColor="text1"/>
        </w:rPr>
      </w:pPr>
      <w:r w:rsidRPr="00C71ABE">
        <w:rPr>
          <w:color w:val="000000" w:themeColor="text1"/>
        </w:rPr>
        <w:t>观察</w:t>
      </w:r>
      <w:proofErr w:type="gramStart"/>
      <w:r w:rsidRPr="00C71ABE">
        <w:rPr>
          <w:color w:val="000000" w:themeColor="text1"/>
        </w:rPr>
        <w:t>已知样值序列</w:t>
      </w:r>
      <w:proofErr w:type="gramEnd"/>
      <w:r w:rsidRPr="00C71ABE">
        <w:rPr>
          <w:color w:val="000000" w:themeColor="text1"/>
        </w:rPr>
        <w:t>的频谱。对其抽取后，再观察频谱。采样抗混叠滤波器，再观察频谱；</w:t>
      </w:r>
    </w:p>
    <w:p w:rsidR="009555DE" w:rsidRPr="00C71ABE" w:rsidRDefault="009555DE" w:rsidP="009555DE">
      <w:pPr>
        <w:pStyle w:val="a5"/>
        <w:numPr>
          <w:ilvl w:val="0"/>
          <w:numId w:val="4"/>
        </w:numPr>
        <w:ind w:firstLineChars="0" w:hanging="278"/>
        <w:rPr>
          <w:color w:val="000000" w:themeColor="text1"/>
        </w:rPr>
      </w:pPr>
      <w:r w:rsidRPr="00C71ABE">
        <w:rPr>
          <w:color w:val="000000" w:themeColor="text1"/>
        </w:rPr>
        <w:t>观察</w:t>
      </w:r>
      <w:proofErr w:type="gramStart"/>
      <w:r w:rsidRPr="00C71ABE">
        <w:rPr>
          <w:color w:val="000000" w:themeColor="text1"/>
        </w:rPr>
        <w:t>已知样值序列</w:t>
      </w:r>
      <w:proofErr w:type="gramEnd"/>
      <w:r w:rsidRPr="00C71ABE">
        <w:rPr>
          <w:color w:val="000000" w:themeColor="text1"/>
        </w:rPr>
        <w:t>的频谱。对其插值后，再观察频谱。采样抗镜像滤波器，再观察频谱；</w:t>
      </w:r>
    </w:p>
    <w:p w:rsidR="009555DE" w:rsidRPr="00C71ABE" w:rsidRDefault="009555DE" w:rsidP="009555DE">
      <w:pPr>
        <w:ind w:left="142"/>
        <w:rPr>
          <w:color w:val="000000" w:themeColor="text1"/>
        </w:rPr>
      </w:pPr>
      <w:r w:rsidRPr="00C71ABE">
        <w:rPr>
          <w:color w:val="000000" w:themeColor="text1"/>
        </w:rPr>
        <w:t>[</w:t>
      </w:r>
      <w:r w:rsidRPr="00C71ABE">
        <w:rPr>
          <w:color w:val="000000" w:themeColor="text1"/>
        </w:rPr>
        <w:t>注</w:t>
      </w:r>
      <w:r w:rsidRPr="00C71ABE">
        <w:rPr>
          <w:color w:val="000000" w:themeColor="text1"/>
        </w:rPr>
        <w:t>]a.</w:t>
      </w:r>
      <w:r w:rsidRPr="00C71ABE">
        <w:rPr>
          <w:color w:val="000000" w:themeColor="text1"/>
        </w:rPr>
        <w:t>上述滤波器都是低通滤波器，可直接采用</w:t>
      </w:r>
      <w:r w:rsidRPr="00C71ABE">
        <w:rPr>
          <w:color w:val="000000" w:themeColor="text1"/>
        </w:rPr>
        <w:t>MATLAB</w:t>
      </w:r>
      <w:r w:rsidRPr="00C71ABE">
        <w:rPr>
          <w:color w:val="000000" w:themeColor="text1"/>
        </w:rPr>
        <w:t>工具库中的函数，无须复杂设计。</w:t>
      </w:r>
    </w:p>
    <w:p w:rsidR="009555DE" w:rsidRPr="00C71ABE" w:rsidRDefault="009555DE" w:rsidP="009555DE">
      <w:pPr>
        <w:ind w:left="142"/>
        <w:rPr>
          <w:color w:val="000000" w:themeColor="text1"/>
        </w:rPr>
      </w:pPr>
      <w:proofErr w:type="gramStart"/>
      <w:r w:rsidRPr="00C71ABE">
        <w:rPr>
          <w:color w:val="000000" w:themeColor="text1"/>
        </w:rPr>
        <w:t>b</w:t>
      </w:r>
      <w:proofErr w:type="gramEnd"/>
      <w:r w:rsidRPr="00C71ABE">
        <w:rPr>
          <w:color w:val="000000" w:themeColor="text1"/>
        </w:rPr>
        <w:t xml:space="preserve">. </w:t>
      </w:r>
      <w:r w:rsidRPr="00C71ABE">
        <w:rPr>
          <w:color w:val="000000" w:themeColor="text1"/>
        </w:rPr>
        <w:t>连续</w:t>
      </w:r>
      <w:r w:rsidRPr="00C71ABE">
        <w:rPr>
          <w:color w:val="000000" w:themeColor="text1"/>
        </w:rPr>
        <w:t>(</w:t>
      </w:r>
      <w:r w:rsidRPr="00C71ABE">
        <w:rPr>
          <w:color w:val="000000" w:themeColor="text1"/>
        </w:rPr>
        <w:t>模拟</w:t>
      </w:r>
      <w:r w:rsidRPr="00C71ABE">
        <w:rPr>
          <w:color w:val="000000" w:themeColor="text1"/>
        </w:rPr>
        <w:t>)</w:t>
      </w:r>
      <w:r w:rsidRPr="00C71ABE">
        <w:rPr>
          <w:color w:val="000000" w:themeColor="text1"/>
        </w:rPr>
        <w:t>信号的重建纯软件无法实现。一是无法把序列通过平滑滤波变成表达式；二是即使</w:t>
      </w:r>
      <w:r w:rsidRPr="00C71ABE">
        <w:rPr>
          <w:color w:val="000000" w:themeColor="text1"/>
        </w:rPr>
        <w:t>MATLAB</w:t>
      </w:r>
      <w:r w:rsidRPr="00C71ABE">
        <w:rPr>
          <w:color w:val="000000" w:themeColor="text1"/>
        </w:rPr>
        <w:t>有函数把一个序列</w:t>
      </w:r>
      <w:r w:rsidRPr="00C71ABE">
        <w:rPr>
          <w:color w:val="000000" w:themeColor="text1"/>
        </w:rPr>
        <w:t>(</w:t>
      </w:r>
      <w:proofErr w:type="gramStart"/>
      <w:r w:rsidRPr="00C71ABE">
        <w:rPr>
          <w:color w:val="000000" w:themeColor="text1"/>
        </w:rPr>
        <w:t>样值向量</w:t>
      </w:r>
      <w:proofErr w:type="gramEnd"/>
      <w:r w:rsidRPr="00C71ABE">
        <w:rPr>
          <w:color w:val="000000" w:themeColor="text1"/>
        </w:rPr>
        <w:t>)</w:t>
      </w:r>
      <w:r w:rsidRPr="00C71ABE">
        <w:rPr>
          <w:color w:val="000000" w:themeColor="text1"/>
        </w:rPr>
        <w:t>画成连续曲线，那也不需你平滑滤波。</w:t>
      </w:r>
    </w:p>
    <w:p w:rsidR="009555DE" w:rsidRPr="00C71ABE" w:rsidRDefault="009555DE" w:rsidP="009555DE">
      <w:pPr>
        <w:pStyle w:val="a5"/>
        <w:numPr>
          <w:ilvl w:val="0"/>
          <w:numId w:val="11"/>
        </w:numPr>
        <w:ind w:left="426" w:firstLineChars="0" w:hanging="284"/>
        <w:rPr>
          <w:b/>
          <w:color w:val="000000" w:themeColor="text1"/>
        </w:rPr>
      </w:pPr>
      <w:r w:rsidRPr="00C71ABE">
        <w:rPr>
          <w:b/>
          <w:color w:val="000000" w:themeColor="text1"/>
        </w:rPr>
        <w:t>离散傅里叶变换及其应用</w:t>
      </w:r>
      <w:r w:rsidR="00F15331">
        <w:rPr>
          <w:rFonts w:hint="eastAsia"/>
          <w:b/>
          <w:color w:val="000000" w:themeColor="text1"/>
          <w:szCs w:val="21"/>
        </w:rPr>
        <w:t>(3</w:t>
      </w:r>
      <w:r w:rsidR="00F15331">
        <w:rPr>
          <w:rFonts w:hint="eastAsia"/>
          <w:b/>
          <w:color w:val="000000" w:themeColor="text1"/>
          <w:szCs w:val="21"/>
        </w:rPr>
        <w:t>学时</w:t>
      </w:r>
      <w:r w:rsidR="00F15331">
        <w:rPr>
          <w:rFonts w:hint="eastAsia"/>
          <w:b/>
          <w:color w:val="000000" w:themeColor="text1"/>
          <w:szCs w:val="21"/>
        </w:rPr>
        <w:t>)</w:t>
      </w:r>
    </w:p>
    <w:p w:rsidR="009555DE" w:rsidRPr="00C71ABE" w:rsidRDefault="009555DE" w:rsidP="009555DE">
      <w:pPr>
        <w:pStyle w:val="a5"/>
        <w:numPr>
          <w:ilvl w:val="0"/>
          <w:numId w:val="5"/>
        </w:numPr>
        <w:ind w:firstLineChars="0" w:hanging="278"/>
        <w:rPr>
          <w:color w:val="000000" w:themeColor="text1"/>
        </w:rPr>
      </w:pPr>
      <w:r w:rsidRPr="00C71ABE">
        <w:rPr>
          <w:color w:val="000000" w:themeColor="text1"/>
        </w:rPr>
        <w:t>用</w:t>
      </w:r>
      <w:r w:rsidRPr="00C71ABE">
        <w:rPr>
          <w:color w:val="000000" w:themeColor="text1"/>
        </w:rPr>
        <w:t>FFT</w:t>
      </w:r>
      <w:r w:rsidRPr="00C71ABE">
        <w:rPr>
          <w:color w:val="000000" w:themeColor="text1"/>
        </w:rPr>
        <w:t>对典型信号进行频谱分析；</w:t>
      </w:r>
    </w:p>
    <w:p w:rsidR="009555DE" w:rsidRPr="00C71ABE" w:rsidRDefault="009555DE" w:rsidP="009555DE">
      <w:pPr>
        <w:pStyle w:val="a5"/>
        <w:numPr>
          <w:ilvl w:val="0"/>
          <w:numId w:val="5"/>
        </w:numPr>
        <w:ind w:firstLineChars="0" w:hanging="278"/>
        <w:rPr>
          <w:color w:val="000000" w:themeColor="text1"/>
        </w:rPr>
      </w:pPr>
      <w:r w:rsidRPr="00C71ABE">
        <w:rPr>
          <w:color w:val="000000" w:themeColor="text1"/>
        </w:rPr>
        <w:t>观察</w:t>
      </w:r>
      <w:r w:rsidRPr="00C71ABE">
        <w:rPr>
          <w:color w:val="000000" w:themeColor="text1"/>
        </w:rPr>
        <w:t>FFT</w:t>
      </w:r>
      <w:r w:rsidRPr="00C71ABE">
        <w:rPr>
          <w:color w:val="000000" w:themeColor="text1"/>
        </w:rPr>
        <w:t>对信号频谱分析中可能出现的问题及解决方法；</w:t>
      </w:r>
    </w:p>
    <w:p w:rsidR="009555DE" w:rsidRPr="00C71ABE" w:rsidRDefault="009555DE" w:rsidP="009555DE">
      <w:pPr>
        <w:pStyle w:val="a5"/>
        <w:numPr>
          <w:ilvl w:val="0"/>
          <w:numId w:val="5"/>
        </w:numPr>
        <w:ind w:firstLineChars="0" w:hanging="278"/>
        <w:rPr>
          <w:color w:val="000000" w:themeColor="text1"/>
        </w:rPr>
      </w:pPr>
      <w:r w:rsidRPr="00C71ABE">
        <w:rPr>
          <w:color w:val="000000" w:themeColor="text1"/>
        </w:rPr>
        <w:t>应用</w:t>
      </w:r>
      <w:r w:rsidRPr="00C71ABE">
        <w:rPr>
          <w:color w:val="000000" w:themeColor="text1"/>
        </w:rPr>
        <w:t>FFT</w:t>
      </w:r>
      <w:r w:rsidRPr="00C71ABE">
        <w:rPr>
          <w:color w:val="000000" w:themeColor="text1"/>
        </w:rPr>
        <w:t>实现序列的线性卷积。</w:t>
      </w:r>
    </w:p>
    <w:p w:rsidR="009555DE" w:rsidRPr="00C71ABE" w:rsidRDefault="009555DE" w:rsidP="009555DE">
      <w:pPr>
        <w:pStyle w:val="a5"/>
        <w:numPr>
          <w:ilvl w:val="0"/>
          <w:numId w:val="11"/>
        </w:numPr>
        <w:ind w:left="426" w:firstLineChars="0" w:hanging="284"/>
        <w:rPr>
          <w:b/>
          <w:color w:val="000000" w:themeColor="text1"/>
        </w:rPr>
      </w:pPr>
      <w:r w:rsidRPr="00C71ABE">
        <w:rPr>
          <w:b/>
          <w:color w:val="000000" w:themeColor="text1"/>
        </w:rPr>
        <w:t>IIR</w:t>
      </w:r>
      <w:r w:rsidRPr="00C71ABE">
        <w:rPr>
          <w:b/>
          <w:color w:val="000000" w:themeColor="text1"/>
        </w:rPr>
        <w:t>数字滤波器设计</w:t>
      </w:r>
      <w:r w:rsidR="00F15331">
        <w:rPr>
          <w:rFonts w:hint="eastAsia"/>
          <w:b/>
          <w:color w:val="000000" w:themeColor="text1"/>
          <w:szCs w:val="21"/>
        </w:rPr>
        <w:t>(3</w:t>
      </w:r>
      <w:r w:rsidR="00F15331">
        <w:rPr>
          <w:rFonts w:hint="eastAsia"/>
          <w:b/>
          <w:color w:val="000000" w:themeColor="text1"/>
          <w:szCs w:val="21"/>
        </w:rPr>
        <w:t>学时</w:t>
      </w:r>
      <w:r w:rsidR="00F15331">
        <w:rPr>
          <w:rFonts w:hint="eastAsia"/>
          <w:b/>
          <w:color w:val="000000" w:themeColor="text1"/>
          <w:szCs w:val="21"/>
        </w:rPr>
        <w:t>)</w:t>
      </w:r>
    </w:p>
    <w:p w:rsidR="009555DE" w:rsidRPr="00C71ABE" w:rsidRDefault="009555DE" w:rsidP="009555DE">
      <w:pPr>
        <w:pStyle w:val="a5"/>
        <w:numPr>
          <w:ilvl w:val="0"/>
          <w:numId w:val="6"/>
        </w:numPr>
        <w:ind w:firstLineChars="0" w:hanging="278"/>
        <w:rPr>
          <w:color w:val="000000" w:themeColor="text1"/>
        </w:rPr>
      </w:pPr>
      <w:r w:rsidRPr="00C71ABE">
        <w:rPr>
          <w:color w:val="000000" w:themeColor="text1"/>
        </w:rPr>
        <w:t>给定参数，分别用脉冲响应不变法和双线性变换法设计</w:t>
      </w:r>
      <w:r w:rsidRPr="00C71ABE">
        <w:rPr>
          <w:color w:val="000000" w:themeColor="text1"/>
        </w:rPr>
        <w:t>IIR</w:t>
      </w:r>
      <w:r w:rsidRPr="00C71ABE">
        <w:rPr>
          <w:color w:val="000000" w:themeColor="text1"/>
        </w:rPr>
        <w:t>数字滤波器；</w:t>
      </w:r>
    </w:p>
    <w:p w:rsidR="009555DE" w:rsidRPr="00C71ABE" w:rsidRDefault="009555DE" w:rsidP="009555DE">
      <w:pPr>
        <w:pStyle w:val="a5"/>
        <w:numPr>
          <w:ilvl w:val="0"/>
          <w:numId w:val="6"/>
        </w:numPr>
        <w:ind w:firstLineChars="0" w:hanging="278"/>
        <w:rPr>
          <w:color w:val="000000" w:themeColor="text1"/>
        </w:rPr>
      </w:pPr>
      <w:r w:rsidRPr="00C71ABE">
        <w:rPr>
          <w:color w:val="000000" w:themeColor="text1"/>
        </w:rPr>
        <w:t>观察脉冲响应不变法和双线性变换法设计的滤波器各自的频率特性和特点；</w:t>
      </w:r>
    </w:p>
    <w:p w:rsidR="009555DE" w:rsidRPr="00C71ABE" w:rsidRDefault="009555DE" w:rsidP="009555DE">
      <w:pPr>
        <w:pStyle w:val="a5"/>
        <w:numPr>
          <w:ilvl w:val="0"/>
          <w:numId w:val="6"/>
        </w:numPr>
        <w:ind w:firstLineChars="0" w:hanging="278"/>
        <w:rPr>
          <w:color w:val="000000" w:themeColor="text1"/>
        </w:rPr>
      </w:pPr>
      <w:r w:rsidRPr="00C71ABE">
        <w:rPr>
          <w:color w:val="000000" w:themeColor="text1"/>
        </w:rPr>
        <w:t>设计、观察巴特沃斯滤波器、切比雪夫滤波器和椭圆函数滤波器的频率特性；</w:t>
      </w:r>
    </w:p>
    <w:p w:rsidR="009555DE" w:rsidRPr="00C71ABE" w:rsidRDefault="009555DE" w:rsidP="009555DE">
      <w:pPr>
        <w:pStyle w:val="a5"/>
        <w:numPr>
          <w:ilvl w:val="0"/>
          <w:numId w:val="11"/>
        </w:numPr>
        <w:ind w:left="426" w:firstLineChars="0" w:hanging="284"/>
        <w:rPr>
          <w:b/>
          <w:color w:val="000000" w:themeColor="text1"/>
        </w:rPr>
      </w:pPr>
      <w:r w:rsidRPr="00C71ABE">
        <w:rPr>
          <w:b/>
          <w:color w:val="000000" w:themeColor="text1"/>
        </w:rPr>
        <w:lastRenderedPageBreak/>
        <w:t>FIR</w:t>
      </w:r>
      <w:r w:rsidRPr="00C71ABE">
        <w:rPr>
          <w:b/>
          <w:color w:val="000000" w:themeColor="text1"/>
        </w:rPr>
        <w:t>数字滤波器设计</w:t>
      </w:r>
      <w:r w:rsidR="00F15331">
        <w:rPr>
          <w:rFonts w:hint="eastAsia"/>
          <w:b/>
          <w:color w:val="000000" w:themeColor="text1"/>
          <w:szCs w:val="21"/>
        </w:rPr>
        <w:t>(3</w:t>
      </w:r>
      <w:r w:rsidR="00F15331">
        <w:rPr>
          <w:rFonts w:hint="eastAsia"/>
          <w:b/>
          <w:color w:val="000000" w:themeColor="text1"/>
          <w:szCs w:val="21"/>
        </w:rPr>
        <w:t>学时</w:t>
      </w:r>
      <w:r w:rsidR="00F15331">
        <w:rPr>
          <w:rFonts w:hint="eastAsia"/>
          <w:b/>
          <w:color w:val="000000" w:themeColor="text1"/>
          <w:szCs w:val="21"/>
        </w:rPr>
        <w:t>)</w:t>
      </w:r>
    </w:p>
    <w:p w:rsidR="009555DE" w:rsidRPr="00C71ABE" w:rsidRDefault="009555DE" w:rsidP="009555DE">
      <w:pPr>
        <w:pStyle w:val="a5"/>
        <w:numPr>
          <w:ilvl w:val="0"/>
          <w:numId w:val="7"/>
        </w:numPr>
        <w:ind w:firstLineChars="0" w:hanging="278"/>
        <w:rPr>
          <w:color w:val="000000" w:themeColor="text1"/>
        </w:rPr>
      </w:pPr>
      <w:r w:rsidRPr="00C71ABE">
        <w:rPr>
          <w:color w:val="000000" w:themeColor="text1"/>
        </w:rPr>
        <w:t>观察各种线性相位</w:t>
      </w:r>
      <w:r w:rsidRPr="00C71ABE">
        <w:rPr>
          <w:color w:val="000000" w:themeColor="text1"/>
        </w:rPr>
        <w:t>FIR</w:t>
      </w:r>
      <w:r w:rsidRPr="00C71ABE">
        <w:rPr>
          <w:color w:val="000000" w:themeColor="text1"/>
        </w:rPr>
        <w:t>滤波器的幅频特性和相频特性；</w:t>
      </w:r>
    </w:p>
    <w:p w:rsidR="009555DE" w:rsidRPr="00C71ABE" w:rsidRDefault="009555DE" w:rsidP="009555DE">
      <w:pPr>
        <w:pStyle w:val="a5"/>
        <w:numPr>
          <w:ilvl w:val="0"/>
          <w:numId w:val="7"/>
        </w:numPr>
        <w:ind w:firstLineChars="0" w:hanging="278"/>
        <w:rPr>
          <w:color w:val="000000" w:themeColor="text1"/>
        </w:rPr>
      </w:pPr>
      <w:r w:rsidRPr="00C71ABE">
        <w:rPr>
          <w:color w:val="000000" w:themeColor="text1"/>
        </w:rPr>
        <w:t>给定参数，用窗函数法设计</w:t>
      </w:r>
      <w:r w:rsidRPr="00C71ABE">
        <w:rPr>
          <w:color w:val="000000" w:themeColor="text1"/>
        </w:rPr>
        <w:t>FIR</w:t>
      </w:r>
      <w:r w:rsidRPr="00C71ABE">
        <w:rPr>
          <w:color w:val="000000" w:themeColor="text1"/>
        </w:rPr>
        <w:t>数字滤波器，观察</w:t>
      </w:r>
      <w:proofErr w:type="gramStart"/>
      <w:r w:rsidRPr="00C71ABE">
        <w:rPr>
          <w:color w:val="000000" w:themeColor="text1"/>
        </w:rPr>
        <w:t>不</w:t>
      </w:r>
      <w:proofErr w:type="gramEnd"/>
      <w:r w:rsidRPr="00C71ABE">
        <w:rPr>
          <w:color w:val="000000" w:themeColor="text1"/>
        </w:rPr>
        <w:t>同窗函数的频率特性；</w:t>
      </w:r>
    </w:p>
    <w:p w:rsidR="009555DE" w:rsidRPr="00C71ABE" w:rsidRDefault="009555DE" w:rsidP="009555DE">
      <w:pPr>
        <w:pStyle w:val="a5"/>
        <w:numPr>
          <w:ilvl w:val="0"/>
          <w:numId w:val="7"/>
        </w:numPr>
        <w:ind w:firstLineChars="0" w:hanging="278"/>
        <w:rPr>
          <w:color w:val="000000" w:themeColor="text1"/>
        </w:rPr>
      </w:pPr>
      <w:r w:rsidRPr="00C71ABE">
        <w:rPr>
          <w:color w:val="000000" w:themeColor="text1"/>
        </w:rPr>
        <w:t>给定参数，用频率采样法设计</w:t>
      </w:r>
      <w:r w:rsidRPr="00C71ABE">
        <w:rPr>
          <w:color w:val="000000" w:themeColor="text1"/>
        </w:rPr>
        <w:t>FIR</w:t>
      </w:r>
      <w:r w:rsidRPr="00C71ABE">
        <w:rPr>
          <w:color w:val="000000" w:themeColor="text1"/>
        </w:rPr>
        <w:t>数字滤波器，观察其频率特性；</w:t>
      </w:r>
    </w:p>
    <w:p w:rsidR="009555DE" w:rsidRPr="00C71ABE" w:rsidRDefault="009555DE" w:rsidP="009555DE">
      <w:pPr>
        <w:pStyle w:val="a5"/>
        <w:numPr>
          <w:ilvl w:val="0"/>
          <w:numId w:val="11"/>
        </w:numPr>
        <w:ind w:left="426" w:firstLineChars="0" w:hanging="284"/>
        <w:rPr>
          <w:b/>
          <w:color w:val="000000" w:themeColor="text1"/>
        </w:rPr>
      </w:pPr>
      <w:r w:rsidRPr="00C71ABE">
        <w:rPr>
          <w:b/>
          <w:color w:val="000000" w:themeColor="text1"/>
        </w:rPr>
        <w:t>数字信号处理系统实现</w:t>
      </w:r>
      <w:r w:rsidR="00F15331">
        <w:rPr>
          <w:rFonts w:hint="eastAsia"/>
          <w:b/>
          <w:color w:val="000000" w:themeColor="text1"/>
          <w:szCs w:val="21"/>
        </w:rPr>
        <w:t>(3</w:t>
      </w:r>
      <w:r w:rsidR="00F15331">
        <w:rPr>
          <w:rFonts w:hint="eastAsia"/>
          <w:b/>
          <w:color w:val="000000" w:themeColor="text1"/>
          <w:szCs w:val="21"/>
        </w:rPr>
        <w:t>学时</w:t>
      </w:r>
      <w:r w:rsidR="00F15331">
        <w:rPr>
          <w:rFonts w:hint="eastAsia"/>
          <w:b/>
          <w:color w:val="000000" w:themeColor="text1"/>
          <w:szCs w:val="21"/>
        </w:rPr>
        <w:t>)</w:t>
      </w:r>
    </w:p>
    <w:p w:rsidR="009555DE" w:rsidRPr="00C71ABE" w:rsidRDefault="009555DE" w:rsidP="009555DE">
      <w:pPr>
        <w:pStyle w:val="a5"/>
        <w:numPr>
          <w:ilvl w:val="0"/>
          <w:numId w:val="8"/>
        </w:numPr>
        <w:ind w:firstLineChars="0" w:hanging="278"/>
        <w:rPr>
          <w:color w:val="000000" w:themeColor="text1"/>
        </w:rPr>
      </w:pPr>
      <w:r w:rsidRPr="00C71ABE">
        <w:rPr>
          <w:color w:val="000000" w:themeColor="text1"/>
        </w:rPr>
        <w:t>用软件实现不同类型的系统函数；</w:t>
      </w:r>
    </w:p>
    <w:p w:rsidR="009555DE" w:rsidRPr="00C71ABE" w:rsidRDefault="009555DE" w:rsidP="009555DE">
      <w:pPr>
        <w:pStyle w:val="a5"/>
        <w:numPr>
          <w:ilvl w:val="0"/>
          <w:numId w:val="8"/>
        </w:numPr>
        <w:ind w:firstLineChars="0" w:hanging="278"/>
        <w:rPr>
          <w:color w:val="000000" w:themeColor="text1"/>
        </w:rPr>
      </w:pPr>
      <w:r w:rsidRPr="00C71ABE">
        <w:rPr>
          <w:color w:val="000000" w:themeColor="text1"/>
        </w:rPr>
        <w:t>用软件</w:t>
      </w:r>
      <w:r>
        <w:rPr>
          <w:rFonts w:hint="eastAsia"/>
          <w:color w:val="000000" w:themeColor="text1"/>
        </w:rPr>
        <w:t>进行</w:t>
      </w:r>
      <w:r w:rsidRPr="00C71ABE">
        <w:rPr>
          <w:color w:val="000000" w:themeColor="text1"/>
        </w:rPr>
        <w:t>FFT</w:t>
      </w:r>
      <w:r w:rsidRPr="00C71ABE">
        <w:rPr>
          <w:color w:val="000000" w:themeColor="text1"/>
        </w:rPr>
        <w:t>频谱分析和序列卷积；</w:t>
      </w:r>
    </w:p>
    <w:p w:rsidR="009555DE" w:rsidRDefault="009555DE" w:rsidP="009555DE">
      <w:pPr>
        <w:ind w:left="142"/>
        <w:rPr>
          <w:rFonts w:hint="eastAsia"/>
          <w:color w:val="000000" w:themeColor="text1"/>
        </w:rPr>
      </w:pPr>
      <w:r w:rsidRPr="00C71ABE">
        <w:rPr>
          <w:color w:val="000000" w:themeColor="text1"/>
        </w:rPr>
        <w:t xml:space="preserve"> [</w:t>
      </w:r>
      <w:r w:rsidRPr="00C71ABE">
        <w:rPr>
          <w:color w:val="000000" w:themeColor="text1"/>
        </w:rPr>
        <w:t>注</w:t>
      </w:r>
      <w:r w:rsidRPr="00C71ABE">
        <w:rPr>
          <w:color w:val="000000" w:themeColor="text1"/>
        </w:rPr>
        <w:t>]a.</w:t>
      </w:r>
      <w:r w:rsidRPr="00C71ABE">
        <w:rPr>
          <w:color w:val="000000" w:themeColor="text1"/>
        </w:rPr>
        <w:t>不同的系统函数</w:t>
      </w:r>
      <w:r>
        <w:rPr>
          <w:rFonts w:hint="eastAsia"/>
          <w:color w:val="000000" w:themeColor="text1"/>
        </w:rPr>
        <w:t>表示形式</w:t>
      </w:r>
      <w:r w:rsidRPr="00C71ABE">
        <w:rPr>
          <w:color w:val="000000" w:themeColor="text1"/>
        </w:rPr>
        <w:t>对应不同类型的流图结构；</w:t>
      </w:r>
      <w:r w:rsidRPr="00C71ABE">
        <w:rPr>
          <w:color w:val="000000" w:themeColor="text1"/>
        </w:rPr>
        <w:t>b.</w:t>
      </w:r>
      <w:r w:rsidRPr="00C71ABE">
        <w:rPr>
          <w:color w:val="000000" w:themeColor="text1"/>
        </w:rPr>
        <w:t>前五个实验已涉及到上述内容。</w:t>
      </w:r>
    </w:p>
    <w:p w:rsidR="009555DE" w:rsidRPr="00C71ABE" w:rsidRDefault="009555DE" w:rsidP="009555DE">
      <w:pPr>
        <w:ind w:left="142"/>
        <w:rPr>
          <w:color w:val="000000" w:themeColor="text1"/>
        </w:rPr>
      </w:pPr>
      <w:r w:rsidRPr="00C71ABE">
        <w:rPr>
          <w:color w:val="000000" w:themeColor="text1"/>
        </w:rPr>
        <w:t>要认识到的是，</w:t>
      </w:r>
      <w:r w:rsidRPr="00C71ABE">
        <w:rPr>
          <w:color w:val="000000" w:themeColor="text1"/>
        </w:rPr>
        <w:t>MATLAB</w:t>
      </w:r>
      <w:r w:rsidRPr="00C71ABE">
        <w:rPr>
          <w:color w:val="000000" w:themeColor="text1"/>
        </w:rPr>
        <w:t>语言是一种高级语言，它功能强大，但不是快速高效的。快速高效的实时数字信号处理实现是采用</w:t>
      </w:r>
      <w:r w:rsidRPr="00C71ABE">
        <w:rPr>
          <w:color w:val="000000" w:themeColor="text1"/>
        </w:rPr>
        <w:t>DSP</w:t>
      </w:r>
      <w:r w:rsidRPr="00C71ABE">
        <w:rPr>
          <w:color w:val="000000" w:themeColor="text1"/>
        </w:rPr>
        <w:t>芯片，那里采用的是低级语言。限于课时就不作要求了。</w:t>
      </w:r>
    </w:p>
    <w:p w:rsidR="009555DE" w:rsidRPr="00C71ABE" w:rsidRDefault="009555DE" w:rsidP="009555DE">
      <w:pPr>
        <w:rPr>
          <w:color w:val="000000" w:themeColor="text1"/>
        </w:rPr>
      </w:pPr>
      <w:r w:rsidRPr="00C71ABE">
        <w:rPr>
          <w:color w:val="000000" w:themeColor="text1"/>
        </w:rPr>
        <w:t>【提示】所有实验可参照吴镇扬，数字信号处理</w:t>
      </w:r>
      <w:r w:rsidRPr="00C71ABE">
        <w:rPr>
          <w:color w:val="000000" w:themeColor="text1"/>
        </w:rPr>
        <w:t>(</w:t>
      </w:r>
      <w:r w:rsidRPr="00C71ABE">
        <w:rPr>
          <w:color w:val="000000" w:themeColor="text1"/>
        </w:rPr>
        <w:t>第</w:t>
      </w:r>
      <w:r w:rsidRPr="00C71ABE">
        <w:rPr>
          <w:color w:val="000000" w:themeColor="text1"/>
        </w:rPr>
        <w:t>3</w:t>
      </w:r>
      <w:r w:rsidRPr="00C71ABE">
        <w:rPr>
          <w:color w:val="000000" w:themeColor="text1"/>
        </w:rPr>
        <w:t>版</w:t>
      </w:r>
      <w:r w:rsidRPr="00C71ABE">
        <w:rPr>
          <w:color w:val="000000" w:themeColor="text1"/>
        </w:rPr>
        <w:t>)</w:t>
      </w:r>
      <w:r w:rsidRPr="00C71ABE">
        <w:rPr>
          <w:color w:val="000000" w:themeColor="text1"/>
        </w:rPr>
        <w:t>书中所附实验指导，并可把书中例题用到实验中。</w:t>
      </w:r>
    </w:p>
    <w:p w:rsidR="00AD5C86" w:rsidRPr="00C71ABE" w:rsidRDefault="00663321" w:rsidP="00C05CA4">
      <w:pPr>
        <w:ind w:firstLineChars="200" w:firstLine="422"/>
        <w:rPr>
          <w:b/>
          <w:color w:val="000000" w:themeColor="text1"/>
          <w:szCs w:val="21"/>
        </w:rPr>
      </w:pPr>
      <w:r w:rsidRPr="00C71ABE">
        <w:rPr>
          <w:b/>
          <w:color w:val="000000" w:themeColor="text1"/>
          <w:szCs w:val="21"/>
        </w:rPr>
        <w:t>四</w:t>
      </w:r>
      <w:r w:rsidR="00AD5C86" w:rsidRPr="00C71ABE">
        <w:rPr>
          <w:b/>
          <w:color w:val="000000" w:themeColor="text1"/>
          <w:szCs w:val="21"/>
        </w:rPr>
        <w:t>、实验仪器设备：</w:t>
      </w:r>
    </w:p>
    <w:p w:rsidR="00AD5C86" w:rsidRPr="00C71ABE" w:rsidRDefault="00AD5C86" w:rsidP="00C05CA4">
      <w:pPr>
        <w:ind w:firstLineChars="200" w:firstLine="420"/>
        <w:rPr>
          <w:color w:val="000000" w:themeColor="text1"/>
          <w:szCs w:val="21"/>
        </w:rPr>
      </w:pPr>
      <w:r w:rsidRPr="00C71ABE">
        <w:rPr>
          <w:color w:val="000000" w:themeColor="text1"/>
          <w:szCs w:val="21"/>
        </w:rPr>
        <w:t>PC</w:t>
      </w:r>
      <w:r w:rsidRPr="00C71ABE">
        <w:rPr>
          <w:color w:val="000000" w:themeColor="text1"/>
          <w:szCs w:val="21"/>
        </w:rPr>
        <w:t>机、</w:t>
      </w:r>
      <w:r w:rsidRPr="00C71ABE">
        <w:rPr>
          <w:color w:val="000000" w:themeColor="text1"/>
          <w:szCs w:val="21"/>
        </w:rPr>
        <w:t>Windows 7</w:t>
      </w:r>
      <w:r w:rsidRPr="00C71ABE">
        <w:rPr>
          <w:color w:val="000000" w:themeColor="text1"/>
          <w:szCs w:val="21"/>
        </w:rPr>
        <w:t>以上版本的操作系统环境，</w:t>
      </w:r>
      <w:r w:rsidR="00043A3A" w:rsidRPr="00C71ABE">
        <w:rPr>
          <w:color w:val="000000" w:themeColor="text1"/>
        </w:rPr>
        <w:t>MATLAB</w:t>
      </w:r>
      <w:r w:rsidRPr="00C71ABE">
        <w:rPr>
          <w:color w:val="000000" w:themeColor="text1"/>
          <w:szCs w:val="21"/>
        </w:rPr>
        <w:t>软件。</w:t>
      </w:r>
    </w:p>
    <w:p w:rsidR="00663321" w:rsidRPr="00C71ABE" w:rsidRDefault="00663321" w:rsidP="00C05CA4">
      <w:pPr>
        <w:rPr>
          <w:b/>
          <w:color w:val="000000" w:themeColor="text1"/>
        </w:rPr>
      </w:pPr>
    </w:p>
    <w:p w:rsidR="00395678" w:rsidRPr="00C71ABE" w:rsidRDefault="00663321" w:rsidP="00C05CA4">
      <w:pPr>
        <w:ind w:firstLineChars="200" w:firstLine="422"/>
        <w:rPr>
          <w:rFonts w:eastAsia="黑体"/>
          <w:sz w:val="24"/>
        </w:rPr>
      </w:pPr>
      <w:r w:rsidRPr="00C71ABE">
        <w:rPr>
          <w:b/>
          <w:color w:val="000000" w:themeColor="text1"/>
        </w:rPr>
        <w:t>五</w:t>
      </w:r>
      <w:r w:rsidR="00AD5C86" w:rsidRPr="00C71ABE">
        <w:rPr>
          <w:b/>
          <w:color w:val="000000" w:themeColor="text1"/>
        </w:rPr>
        <w:t>、</w:t>
      </w:r>
      <w:r w:rsidR="00395678" w:rsidRPr="00C71ABE">
        <w:rPr>
          <w:rFonts w:eastAsia="黑体"/>
          <w:sz w:val="24"/>
        </w:rPr>
        <w:t>实践教材及参考书</w:t>
      </w:r>
      <w:r w:rsidR="00395678" w:rsidRPr="00C71ABE">
        <w:t xml:space="preserve">        </w:t>
      </w:r>
      <w:r w:rsidR="00395678" w:rsidRPr="00C71ABE">
        <w:rPr>
          <w:szCs w:val="21"/>
        </w:rPr>
        <w:t xml:space="preserve">                                                                  </w:t>
      </w:r>
    </w:p>
    <w:p w:rsidR="00AD5C86" w:rsidRPr="00C71ABE" w:rsidRDefault="00AD5C86" w:rsidP="00C05CA4">
      <w:pPr>
        <w:ind w:firstLineChars="200" w:firstLine="420"/>
        <w:rPr>
          <w:color w:val="000000" w:themeColor="text1"/>
        </w:rPr>
      </w:pPr>
      <w:r w:rsidRPr="00C71ABE">
        <w:rPr>
          <w:color w:val="000000" w:themeColor="text1"/>
        </w:rPr>
        <w:t xml:space="preserve">[1] </w:t>
      </w:r>
      <w:r w:rsidR="004971ED" w:rsidRPr="00C71ABE">
        <w:rPr>
          <w:color w:val="000000" w:themeColor="text1"/>
        </w:rPr>
        <w:t>吴镇扬，</w:t>
      </w:r>
      <w:r w:rsidR="00E430E3" w:rsidRPr="00C71ABE">
        <w:rPr>
          <w:color w:val="000000" w:themeColor="text1"/>
        </w:rPr>
        <w:t>数字信号处理（第</w:t>
      </w:r>
      <w:r w:rsidR="00E430E3" w:rsidRPr="00C71ABE">
        <w:rPr>
          <w:color w:val="000000" w:themeColor="text1"/>
        </w:rPr>
        <w:t>3</w:t>
      </w:r>
      <w:r w:rsidR="00E430E3" w:rsidRPr="00C71ABE">
        <w:rPr>
          <w:color w:val="000000" w:themeColor="text1"/>
        </w:rPr>
        <w:t>版），高等教育出版社，</w:t>
      </w:r>
      <w:r w:rsidR="00E430E3" w:rsidRPr="00C71ABE">
        <w:rPr>
          <w:color w:val="000000" w:themeColor="text1"/>
        </w:rPr>
        <w:t>2016</w:t>
      </w:r>
      <w:r w:rsidR="00E430E3" w:rsidRPr="00C71ABE">
        <w:rPr>
          <w:color w:val="000000" w:themeColor="text1"/>
        </w:rPr>
        <w:t>年。</w:t>
      </w:r>
    </w:p>
    <w:p w:rsidR="00E430E3" w:rsidRPr="00C71ABE" w:rsidRDefault="00E430E3" w:rsidP="00C05CA4">
      <w:pPr>
        <w:ind w:firstLineChars="200" w:firstLine="420"/>
        <w:rPr>
          <w:color w:val="000000" w:themeColor="text1"/>
        </w:rPr>
      </w:pPr>
      <w:r w:rsidRPr="00C71ABE">
        <w:rPr>
          <w:color w:val="000000" w:themeColor="text1"/>
        </w:rPr>
        <w:t xml:space="preserve">[2] </w:t>
      </w:r>
      <w:r w:rsidR="004971ED" w:rsidRPr="00C71ABE">
        <w:rPr>
          <w:color w:val="000000" w:themeColor="text1"/>
        </w:rPr>
        <w:t>Dick B, John P</w:t>
      </w:r>
      <w:r w:rsidR="004971ED" w:rsidRPr="00C71ABE">
        <w:rPr>
          <w:color w:val="000000" w:themeColor="text1"/>
        </w:rPr>
        <w:t>，</w:t>
      </w:r>
      <w:r w:rsidRPr="00C71ABE">
        <w:rPr>
          <w:color w:val="000000" w:themeColor="text1"/>
        </w:rPr>
        <w:t>数字信号处理及</w:t>
      </w:r>
      <w:r w:rsidRPr="00C71ABE">
        <w:rPr>
          <w:color w:val="000000" w:themeColor="text1"/>
        </w:rPr>
        <w:t>MATLAB</w:t>
      </w:r>
      <w:r w:rsidRPr="00C71ABE">
        <w:rPr>
          <w:color w:val="000000" w:themeColor="text1"/>
        </w:rPr>
        <w:t>仿真</w:t>
      </w:r>
      <w:r w:rsidR="004971ED" w:rsidRPr="00C71ABE">
        <w:rPr>
          <w:color w:val="000000" w:themeColor="text1"/>
        </w:rPr>
        <w:t>，陈后金等译，北京，机械工业出版社，</w:t>
      </w:r>
      <w:r w:rsidR="004971ED" w:rsidRPr="00C71ABE">
        <w:rPr>
          <w:color w:val="000000" w:themeColor="text1"/>
        </w:rPr>
        <w:t>2015</w:t>
      </w:r>
    </w:p>
    <w:p w:rsidR="00395678" w:rsidRPr="00C71ABE" w:rsidRDefault="00395678" w:rsidP="00C05CA4">
      <w:pPr>
        <w:rPr>
          <w:b/>
          <w:color w:val="000000" w:themeColor="text1"/>
        </w:rPr>
      </w:pPr>
    </w:p>
    <w:p w:rsidR="00E13B0C" w:rsidRPr="00F15331" w:rsidRDefault="00663321" w:rsidP="00F15331">
      <w:pPr>
        <w:pStyle w:val="a6"/>
        <w:spacing w:before="0" w:beforeAutospacing="0" w:after="0" w:afterAutospacing="0"/>
        <w:ind w:firstLineChars="200" w:firstLine="482"/>
        <w:rPr>
          <w:rFonts w:ascii="Times New Roman" w:eastAsia="黑体" w:hAnsi="Times New Roman"/>
        </w:rPr>
      </w:pPr>
      <w:r w:rsidRPr="00C71ABE">
        <w:rPr>
          <w:rFonts w:ascii="Times New Roman" w:hAnsi="Times New Roman"/>
          <w:b/>
          <w:color w:val="000000" w:themeColor="text1"/>
        </w:rPr>
        <w:t>六</w:t>
      </w:r>
      <w:r w:rsidR="004971ED" w:rsidRPr="00C71ABE">
        <w:rPr>
          <w:rFonts w:ascii="Times New Roman" w:hAnsi="Times New Roman"/>
          <w:b/>
          <w:color w:val="000000" w:themeColor="text1"/>
        </w:rPr>
        <w:t>、</w:t>
      </w:r>
      <w:r w:rsidR="00395678" w:rsidRPr="00C71ABE">
        <w:rPr>
          <w:rFonts w:ascii="Times New Roman" w:eastAsia="黑体" w:hAnsi="Times New Roman"/>
          <w:color w:val="000000"/>
        </w:rPr>
        <w:t>考核方法</w:t>
      </w:r>
      <w:r w:rsidR="00395678" w:rsidRPr="00C71ABE">
        <w:rPr>
          <w:rFonts w:ascii="Times New Roman" w:eastAsia="黑体" w:hAnsi="Times New Roman"/>
        </w:rPr>
        <w:t>及实验</w:t>
      </w:r>
      <w:r w:rsidR="00395678" w:rsidRPr="00C71ABE">
        <w:rPr>
          <w:rFonts w:ascii="Times New Roman" w:eastAsia="黑体" w:hAnsi="Times New Roman"/>
        </w:rPr>
        <w:t>/</w:t>
      </w:r>
      <w:r w:rsidR="00395678" w:rsidRPr="00C71ABE">
        <w:rPr>
          <w:rFonts w:ascii="Times New Roman" w:eastAsia="黑体" w:hAnsi="Times New Roman"/>
        </w:rPr>
        <w:t>实习报告</w:t>
      </w:r>
    </w:p>
    <w:p w:rsidR="00540987" w:rsidRDefault="00540987" w:rsidP="00F15331">
      <w:pPr>
        <w:pStyle w:val="a5"/>
        <w:numPr>
          <w:ilvl w:val="0"/>
          <w:numId w:val="12"/>
        </w:numPr>
        <w:ind w:left="426" w:firstLineChars="0" w:hanging="284"/>
        <w:rPr>
          <w:rFonts w:hint="eastAsia"/>
          <w:b/>
          <w:color w:val="000000" w:themeColor="text1"/>
          <w:szCs w:val="21"/>
        </w:rPr>
      </w:pPr>
      <w:r w:rsidRPr="00F15331">
        <w:rPr>
          <w:b/>
          <w:color w:val="000000" w:themeColor="text1"/>
          <w:szCs w:val="21"/>
        </w:rPr>
        <w:t>考核形式：</w:t>
      </w:r>
    </w:p>
    <w:p w:rsidR="00F15331" w:rsidRDefault="00F15331" w:rsidP="00F15331">
      <w:pPr>
        <w:ind w:firstLineChars="200" w:firstLine="420"/>
        <w:rPr>
          <w:rFonts w:hint="eastAsia"/>
          <w:color w:val="000000" w:themeColor="text1"/>
          <w:szCs w:val="21"/>
        </w:rPr>
      </w:pPr>
      <w:r w:rsidRPr="00C71ABE">
        <w:rPr>
          <w:color w:val="000000" w:themeColor="text1"/>
          <w:szCs w:val="21"/>
        </w:rPr>
        <w:t>考核时间为</w:t>
      </w:r>
      <w:r w:rsidRPr="00C71ABE">
        <w:rPr>
          <w:color w:val="000000" w:themeColor="text1"/>
          <w:szCs w:val="21"/>
        </w:rPr>
        <w:t>120</w:t>
      </w:r>
      <w:r w:rsidRPr="00C71ABE">
        <w:rPr>
          <w:color w:val="000000" w:themeColor="text1"/>
          <w:szCs w:val="21"/>
        </w:rPr>
        <w:t>分钟；</w:t>
      </w:r>
    </w:p>
    <w:p w:rsidR="00F15331" w:rsidRPr="00C71ABE" w:rsidRDefault="00F15331" w:rsidP="00F15331">
      <w:pPr>
        <w:ind w:firstLineChars="200" w:firstLine="420"/>
        <w:rPr>
          <w:color w:val="000000" w:themeColor="text1"/>
          <w:szCs w:val="21"/>
        </w:rPr>
      </w:pPr>
      <w:r w:rsidRPr="00C71ABE">
        <w:rPr>
          <w:color w:val="000000" w:themeColor="text1"/>
          <w:szCs w:val="21"/>
        </w:rPr>
        <w:t>采用闭卷形式，所有答案都直接做到考核盘上，并填写实验报告。</w:t>
      </w:r>
    </w:p>
    <w:p w:rsidR="00F15331" w:rsidRDefault="00F15331" w:rsidP="00F15331">
      <w:pPr>
        <w:pStyle w:val="a5"/>
        <w:ind w:left="426" w:firstLineChars="0" w:firstLine="0"/>
        <w:rPr>
          <w:rFonts w:hint="eastAsia"/>
          <w:b/>
          <w:color w:val="000000" w:themeColor="text1"/>
          <w:szCs w:val="21"/>
        </w:rPr>
      </w:pPr>
    </w:p>
    <w:p w:rsidR="00F15331" w:rsidRPr="00F15331" w:rsidRDefault="00F15331" w:rsidP="00F15331">
      <w:pPr>
        <w:pStyle w:val="a5"/>
        <w:numPr>
          <w:ilvl w:val="0"/>
          <w:numId w:val="12"/>
        </w:numPr>
        <w:ind w:left="426" w:firstLineChars="0" w:hanging="284"/>
        <w:rPr>
          <w:b/>
          <w:color w:val="000000" w:themeColor="text1"/>
          <w:szCs w:val="21"/>
        </w:rPr>
      </w:pPr>
      <w:r>
        <w:rPr>
          <w:b/>
          <w:color w:val="000000" w:themeColor="text1"/>
          <w:szCs w:val="21"/>
        </w:rPr>
        <w:t>实验报告</w:t>
      </w:r>
      <w:r w:rsidR="009E72FA">
        <w:rPr>
          <w:rFonts w:hint="eastAsia"/>
          <w:b/>
          <w:color w:val="000000" w:themeColor="text1"/>
          <w:szCs w:val="21"/>
        </w:rPr>
        <w:t>(</w:t>
      </w:r>
      <w:r>
        <w:rPr>
          <w:b/>
          <w:color w:val="000000" w:themeColor="text1"/>
          <w:szCs w:val="21"/>
        </w:rPr>
        <w:t>格式见附录</w:t>
      </w:r>
      <w:r>
        <w:rPr>
          <w:rFonts w:hint="eastAsia"/>
          <w:b/>
          <w:color w:val="000000" w:themeColor="text1"/>
          <w:szCs w:val="21"/>
        </w:rPr>
        <w:t>)</w:t>
      </w:r>
      <w:bookmarkStart w:id="0" w:name="_GoBack"/>
      <w:bookmarkEnd w:id="0"/>
    </w:p>
    <w:p w:rsidR="009E72FA" w:rsidRPr="00A64E50" w:rsidRDefault="009E72FA" w:rsidP="009E72FA">
      <w:pPr>
        <w:ind w:firstLineChars="200" w:firstLine="420"/>
        <w:rPr>
          <w:rFonts w:hint="eastAsia"/>
          <w:szCs w:val="21"/>
        </w:rPr>
      </w:pPr>
      <w:r>
        <w:rPr>
          <w:rFonts w:hint="eastAsia"/>
          <w:szCs w:val="21"/>
        </w:rPr>
        <w:t>实验报告的内容：</w:t>
      </w:r>
      <w:r w:rsidRPr="00A64E50">
        <w:rPr>
          <w:rFonts w:hint="eastAsia"/>
          <w:szCs w:val="21"/>
        </w:rPr>
        <w:t>实验名称、实验目的、实验内容、实验过程描述（包括实验结果分析、实验过程遇到的问题</w:t>
      </w:r>
      <w:r>
        <w:rPr>
          <w:rFonts w:hint="eastAsia"/>
          <w:szCs w:val="21"/>
        </w:rPr>
        <w:t>、解决方法</w:t>
      </w:r>
      <w:r w:rsidRPr="00A64E50">
        <w:rPr>
          <w:rFonts w:hint="eastAsia"/>
          <w:szCs w:val="21"/>
        </w:rPr>
        <w:t>及体会）、参考文献等。</w:t>
      </w:r>
    </w:p>
    <w:p w:rsidR="009E72FA" w:rsidRDefault="009E72FA" w:rsidP="009E72FA">
      <w:pPr>
        <w:ind w:firstLineChars="200" w:firstLine="420"/>
        <w:rPr>
          <w:rFonts w:hint="eastAsia"/>
          <w:szCs w:val="21"/>
        </w:rPr>
      </w:pPr>
      <w:r>
        <w:rPr>
          <w:rFonts w:hint="eastAsia"/>
          <w:szCs w:val="21"/>
        </w:rPr>
        <w:t>实验报告的要求：</w:t>
      </w:r>
      <w:r w:rsidRPr="00C37A53">
        <w:rPr>
          <w:rFonts w:hint="eastAsia"/>
          <w:szCs w:val="21"/>
        </w:rPr>
        <w:t>报告内容翔实</w:t>
      </w:r>
      <w:r>
        <w:rPr>
          <w:rFonts w:hint="eastAsia"/>
          <w:szCs w:val="21"/>
        </w:rPr>
        <w:t>，</w:t>
      </w:r>
      <w:r w:rsidRPr="00C37A53">
        <w:rPr>
          <w:rFonts w:hint="eastAsia"/>
          <w:szCs w:val="21"/>
        </w:rPr>
        <w:t>结构清晰</w:t>
      </w:r>
      <w:r>
        <w:rPr>
          <w:rFonts w:hint="eastAsia"/>
          <w:szCs w:val="21"/>
        </w:rPr>
        <w:t>、叙述清楚</w:t>
      </w:r>
      <w:r>
        <w:rPr>
          <w:rFonts w:hint="eastAsia"/>
          <w:szCs w:val="21"/>
        </w:rPr>
        <w:t>。</w:t>
      </w:r>
    </w:p>
    <w:p w:rsidR="009E72FA" w:rsidRDefault="009E72FA" w:rsidP="009E72FA">
      <w:pPr>
        <w:ind w:firstLineChars="200" w:firstLine="420"/>
        <w:rPr>
          <w:rFonts w:hint="eastAsia"/>
          <w:szCs w:val="21"/>
        </w:rPr>
      </w:pPr>
    </w:p>
    <w:p w:rsidR="009E72FA" w:rsidRDefault="009E72FA" w:rsidP="009E72FA">
      <w:pPr>
        <w:ind w:firstLineChars="200" w:firstLine="420"/>
        <w:rPr>
          <w:rFonts w:hint="eastAsia"/>
          <w:szCs w:val="21"/>
        </w:rPr>
      </w:pPr>
    </w:p>
    <w:p w:rsidR="009E72FA" w:rsidRDefault="009E72FA" w:rsidP="009E72FA">
      <w:pPr>
        <w:adjustRightInd w:val="0"/>
        <w:snapToGrid w:val="0"/>
        <w:ind w:firstLineChars="250" w:firstLine="525"/>
        <w:rPr>
          <w:rFonts w:hint="eastAsia"/>
          <w:szCs w:val="21"/>
        </w:rPr>
      </w:pPr>
      <w:r>
        <w:rPr>
          <w:rFonts w:hint="eastAsia"/>
          <w:szCs w:val="21"/>
        </w:rPr>
        <w:t>执笔人：</w:t>
      </w:r>
      <w:r>
        <w:rPr>
          <w:rFonts w:hint="eastAsia"/>
          <w:szCs w:val="21"/>
        </w:rPr>
        <w:t>朱彤</w:t>
      </w:r>
      <w:r>
        <w:rPr>
          <w:rFonts w:hint="eastAsia"/>
          <w:szCs w:val="21"/>
        </w:rPr>
        <w:t xml:space="preserve">                    </w:t>
      </w:r>
      <w:r>
        <w:rPr>
          <w:rFonts w:hint="eastAsia"/>
          <w:szCs w:val="21"/>
        </w:rPr>
        <w:t>审核人：</w:t>
      </w:r>
      <w:r>
        <w:rPr>
          <w:rFonts w:hint="eastAsia"/>
          <w:szCs w:val="21"/>
        </w:rPr>
        <w:t xml:space="preserve">                 </w:t>
      </w:r>
      <w:r>
        <w:rPr>
          <w:rFonts w:hint="eastAsia"/>
          <w:szCs w:val="21"/>
        </w:rPr>
        <w:t>实验院长：</w:t>
      </w:r>
      <w:r>
        <w:rPr>
          <w:rFonts w:hint="eastAsia"/>
          <w:szCs w:val="21"/>
        </w:rPr>
        <w:t xml:space="preserve"> </w:t>
      </w:r>
    </w:p>
    <w:p w:rsidR="009E72FA" w:rsidRDefault="009E72FA" w:rsidP="009E72FA">
      <w:pPr>
        <w:adjustRightInd w:val="0"/>
        <w:snapToGrid w:val="0"/>
        <w:ind w:firstLineChars="200" w:firstLine="420"/>
        <w:rPr>
          <w:rFonts w:hint="eastAsia"/>
          <w:color w:val="FF0000"/>
          <w:szCs w:val="21"/>
        </w:rPr>
      </w:pPr>
    </w:p>
    <w:p w:rsidR="009E72FA" w:rsidRDefault="009E72FA" w:rsidP="009E72FA">
      <w:pPr>
        <w:adjustRightInd w:val="0"/>
        <w:snapToGrid w:val="0"/>
        <w:ind w:firstLineChars="200" w:firstLine="420"/>
        <w:rPr>
          <w:rFonts w:hint="eastAsia"/>
          <w:color w:val="FF0000"/>
          <w:szCs w:val="21"/>
        </w:rPr>
      </w:pPr>
    </w:p>
    <w:tbl>
      <w:tblPr>
        <w:tblpPr w:leftFromText="180" w:rightFromText="180" w:vertAnchor="text" w:horzAnchor="margin" w:tblpXSpec="center" w:tblpY="152"/>
        <w:tblW w:w="0" w:type="auto"/>
        <w:tblLayout w:type="fixed"/>
        <w:tblLook w:val="0000" w:firstRow="0" w:lastRow="0" w:firstColumn="0" w:lastColumn="0" w:noHBand="0" w:noVBand="0"/>
      </w:tblPr>
      <w:tblGrid>
        <w:gridCol w:w="1908"/>
        <w:gridCol w:w="7056"/>
      </w:tblGrid>
      <w:tr w:rsidR="009E72FA" w:rsidTr="002723AF">
        <w:trPr>
          <w:trHeight w:val="364"/>
        </w:trPr>
        <w:tc>
          <w:tcPr>
            <w:tcW w:w="1908" w:type="dxa"/>
            <w:vAlign w:val="center"/>
          </w:tcPr>
          <w:p w:rsidR="009E72FA" w:rsidRDefault="009E72FA" w:rsidP="002723AF">
            <w:pPr>
              <w:spacing w:line="400" w:lineRule="exact"/>
              <w:rPr>
                <w:rFonts w:hint="eastAsia"/>
                <w:b/>
              </w:rPr>
            </w:pPr>
            <w:r>
              <w:rPr>
                <w:rFonts w:hint="eastAsia"/>
                <w:b/>
              </w:rPr>
              <w:t>编写完成时间：</w:t>
            </w:r>
          </w:p>
        </w:tc>
        <w:tc>
          <w:tcPr>
            <w:tcW w:w="7056" w:type="dxa"/>
            <w:vAlign w:val="center"/>
          </w:tcPr>
          <w:p w:rsidR="009E72FA" w:rsidRDefault="009E72FA" w:rsidP="009E72FA">
            <w:pPr>
              <w:spacing w:line="400" w:lineRule="exact"/>
              <w:rPr>
                <w:rFonts w:hint="eastAsia"/>
                <w:b/>
              </w:rPr>
            </w:pPr>
            <w:r>
              <w:rPr>
                <w:rFonts w:hint="eastAsia"/>
                <w:b/>
              </w:rPr>
              <w:t>20</w:t>
            </w:r>
            <w:r>
              <w:rPr>
                <w:rFonts w:hint="eastAsia"/>
                <w:b/>
              </w:rPr>
              <w:t>24</w:t>
            </w:r>
            <w:r>
              <w:rPr>
                <w:rFonts w:hint="eastAsia"/>
                <w:b/>
              </w:rPr>
              <w:t>年</w:t>
            </w:r>
            <w:r>
              <w:rPr>
                <w:rFonts w:hint="eastAsia"/>
                <w:b/>
              </w:rPr>
              <w:t>5</w:t>
            </w:r>
            <w:r>
              <w:rPr>
                <w:rFonts w:hint="eastAsia"/>
                <w:b/>
              </w:rPr>
              <w:t>月</w:t>
            </w:r>
          </w:p>
        </w:tc>
      </w:tr>
    </w:tbl>
    <w:p w:rsidR="009E72FA" w:rsidRPr="00D87486" w:rsidRDefault="009E72FA" w:rsidP="009E72FA">
      <w:pPr>
        <w:adjustRightInd w:val="0"/>
        <w:snapToGrid w:val="0"/>
        <w:ind w:firstLineChars="200" w:firstLine="420"/>
        <w:rPr>
          <w:rFonts w:hint="eastAsia"/>
        </w:rPr>
      </w:pPr>
    </w:p>
    <w:p w:rsidR="00540987" w:rsidRPr="009E72FA" w:rsidRDefault="00540987" w:rsidP="00F15331">
      <w:pPr>
        <w:ind w:firstLineChars="200" w:firstLine="420"/>
        <w:rPr>
          <w:color w:val="000000" w:themeColor="text1"/>
          <w:szCs w:val="21"/>
        </w:rPr>
      </w:pPr>
    </w:p>
    <w:p w:rsidR="00011934" w:rsidRPr="00C71ABE" w:rsidRDefault="00011934" w:rsidP="00C05CA4">
      <w:pPr>
        <w:rPr>
          <w:color w:val="000000" w:themeColor="text1"/>
        </w:rPr>
      </w:pPr>
      <w:r w:rsidRPr="00C71ABE">
        <w:rPr>
          <w:color w:val="000000" w:themeColor="text1"/>
        </w:rPr>
        <w:br w:type="page"/>
      </w:r>
    </w:p>
    <w:p w:rsidR="00011934" w:rsidRPr="00C71ABE" w:rsidRDefault="00011934" w:rsidP="00663321">
      <w:pPr>
        <w:spacing w:line="360" w:lineRule="auto"/>
        <w:rPr>
          <w:color w:val="000000" w:themeColor="text1"/>
          <w:kern w:val="0"/>
          <w:sz w:val="24"/>
        </w:rPr>
      </w:pPr>
    </w:p>
    <w:p w:rsidR="00011934" w:rsidRPr="00C71ABE" w:rsidRDefault="00011934" w:rsidP="00663321">
      <w:pPr>
        <w:tabs>
          <w:tab w:val="left" w:pos="6465"/>
        </w:tabs>
        <w:spacing w:before="100" w:beforeAutospacing="1" w:line="360" w:lineRule="auto"/>
        <w:jc w:val="center"/>
        <w:rPr>
          <w:rFonts w:eastAsia="黑体"/>
          <w:b/>
          <w:color w:val="000000" w:themeColor="text1"/>
          <w:kern w:val="0"/>
          <w:sz w:val="48"/>
        </w:rPr>
      </w:pPr>
      <w:r w:rsidRPr="00C71ABE">
        <w:rPr>
          <w:rFonts w:eastAsia="黑体"/>
          <w:b/>
          <w:color w:val="000000" w:themeColor="text1"/>
          <w:kern w:val="0"/>
          <w:sz w:val="48"/>
        </w:rPr>
        <w:t>南</w:t>
      </w:r>
      <w:r w:rsidRPr="00C71ABE">
        <w:rPr>
          <w:rFonts w:eastAsia="黑体"/>
          <w:b/>
          <w:color w:val="000000" w:themeColor="text1"/>
          <w:kern w:val="0"/>
          <w:sz w:val="48"/>
        </w:rPr>
        <w:t xml:space="preserve"> </w:t>
      </w:r>
      <w:r w:rsidRPr="00C71ABE">
        <w:rPr>
          <w:rFonts w:eastAsia="黑体"/>
          <w:b/>
          <w:color w:val="000000" w:themeColor="text1"/>
          <w:kern w:val="0"/>
          <w:sz w:val="48"/>
        </w:rPr>
        <w:t>京</w:t>
      </w:r>
      <w:r w:rsidRPr="00C71ABE">
        <w:rPr>
          <w:rFonts w:eastAsia="黑体"/>
          <w:b/>
          <w:color w:val="000000" w:themeColor="text1"/>
          <w:kern w:val="0"/>
          <w:sz w:val="48"/>
        </w:rPr>
        <w:t xml:space="preserve"> </w:t>
      </w:r>
      <w:r w:rsidRPr="00C71ABE">
        <w:rPr>
          <w:rFonts w:eastAsia="黑体"/>
          <w:b/>
          <w:color w:val="000000" w:themeColor="text1"/>
          <w:kern w:val="0"/>
          <w:sz w:val="48"/>
        </w:rPr>
        <w:t>邮</w:t>
      </w:r>
      <w:r w:rsidRPr="00C71ABE">
        <w:rPr>
          <w:rFonts w:eastAsia="黑体"/>
          <w:b/>
          <w:color w:val="000000" w:themeColor="text1"/>
          <w:kern w:val="0"/>
          <w:sz w:val="48"/>
        </w:rPr>
        <w:t xml:space="preserve"> </w:t>
      </w:r>
      <w:r w:rsidRPr="00C71ABE">
        <w:rPr>
          <w:rFonts w:eastAsia="黑体"/>
          <w:b/>
          <w:color w:val="000000" w:themeColor="text1"/>
          <w:kern w:val="0"/>
          <w:sz w:val="48"/>
        </w:rPr>
        <w:t>电</w:t>
      </w:r>
      <w:r w:rsidRPr="00C71ABE">
        <w:rPr>
          <w:rFonts w:eastAsia="黑体"/>
          <w:b/>
          <w:color w:val="000000" w:themeColor="text1"/>
          <w:kern w:val="0"/>
          <w:sz w:val="48"/>
        </w:rPr>
        <w:t xml:space="preserve"> </w:t>
      </w:r>
      <w:r w:rsidRPr="00C71ABE">
        <w:rPr>
          <w:rFonts w:eastAsia="黑体"/>
          <w:b/>
          <w:color w:val="000000" w:themeColor="text1"/>
          <w:kern w:val="0"/>
          <w:sz w:val="48"/>
        </w:rPr>
        <w:t>大</w:t>
      </w:r>
      <w:r w:rsidRPr="00C71ABE">
        <w:rPr>
          <w:rFonts w:eastAsia="黑体"/>
          <w:b/>
          <w:color w:val="000000" w:themeColor="text1"/>
          <w:kern w:val="0"/>
          <w:sz w:val="48"/>
        </w:rPr>
        <w:t xml:space="preserve"> </w:t>
      </w:r>
      <w:r w:rsidRPr="00C71ABE">
        <w:rPr>
          <w:rFonts w:eastAsia="黑体"/>
          <w:b/>
          <w:color w:val="000000" w:themeColor="text1"/>
          <w:kern w:val="0"/>
          <w:sz w:val="48"/>
        </w:rPr>
        <w:t>学</w:t>
      </w:r>
    </w:p>
    <w:p w:rsidR="00011934" w:rsidRPr="00C71ABE" w:rsidRDefault="00011934" w:rsidP="00663321">
      <w:pPr>
        <w:tabs>
          <w:tab w:val="left" w:pos="6465"/>
        </w:tabs>
        <w:spacing w:line="360" w:lineRule="auto"/>
        <w:jc w:val="center"/>
        <w:rPr>
          <w:color w:val="000000" w:themeColor="text1"/>
          <w:kern w:val="0"/>
          <w:sz w:val="24"/>
        </w:rPr>
      </w:pPr>
    </w:p>
    <w:p w:rsidR="00011934" w:rsidRPr="00C71ABE" w:rsidRDefault="00011934" w:rsidP="00663321">
      <w:pPr>
        <w:tabs>
          <w:tab w:val="left" w:pos="6465"/>
        </w:tabs>
        <w:spacing w:line="360" w:lineRule="auto"/>
        <w:jc w:val="center"/>
        <w:rPr>
          <w:b/>
          <w:color w:val="000000" w:themeColor="text1"/>
          <w:spacing w:val="60"/>
          <w:kern w:val="0"/>
          <w:sz w:val="42"/>
        </w:rPr>
      </w:pPr>
      <w:r w:rsidRPr="00C71ABE">
        <w:rPr>
          <w:b/>
          <w:color w:val="000000" w:themeColor="text1"/>
          <w:spacing w:val="60"/>
          <w:kern w:val="0"/>
          <w:sz w:val="42"/>
        </w:rPr>
        <w:t>课程实验报告</w:t>
      </w:r>
    </w:p>
    <w:p w:rsidR="00011934" w:rsidRPr="00C71ABE" w:rsidRDefault="00011934" w:rsidP="00663321">
      <w:pPr>
        <w:tabs>
          <w:tab w:val="left" w:pos="6465"/>
        </w:tabs>
        <w:spacing w:line="360" w:lineRule="auto"/>
        <w:jc w:val="left"/>
        <w:rPr>
          <w:b/>
          <w:color w:val="000000" w:themeColor="text1"/>
          <w:spacing w:val="60"/>
          <w:kern w:val="0"/>
          <w:sz w:val="38"/>
        </w:rPr>
      </w:pPr>
    </w:p>
    <w:p w:rsidR="00011934" w:rsidRPr="00C71ABE" w:rsidRDefault="00011934" w:rsidP="00663321">
      <w:pPr>
        <w:tabs>
          <w:tab w:val="left" w:pos="5920"/>
        </w:tabs>
        <w:spacing w:line="360" w:lineRule="auto"/>
        <w:jc w:val="left"/>
        <w:rPr>
          <w:color w:val="000000" w:themeColor="text1"/>
          <w:kern w:val="0"/>
          <w:sz w:val="24"/>
        </w:rPr>
      </w:pPr>
      <w:r w:rsidRPr="00C71ABE">
        <w:rPr>
          <w:color w:val="000000" w:themeColor="text1"/>
          <w:kern w:val="0"/>
          <w:sz w:val="24"/>
        </w:rPr>
        <w:t>姓</w:t>
      </w:r>
      <w:r w:rsidRPr="00C71ABE">
        <w:rPr>
          <w:color w:val="000000" w:themeColor="text1"/>
          <w:kern w:val="0"/>
          <w:sz w:val="24"/>
        </w:rPr>
        <w:t xml:space="preserve">    </w:t>
      </w:r>
      <w:r w:rsidRPr="00C71ABE">
        <w:rPr>
          <w:color w:val="000000" w:themeColor="text1"/>
          <w:kern w:val="0"/>
          <w:sz w:val="24"/>
        </w:rPr>
        <w:t>名：</w:t>
      </w:r>
      <w:r w:rsidRPr="00C71ABE">
        <w:rPr>
          <w:color w:val="000000" w:themeColor="text1"/>
          <w:kern w:val="0"/>
          <w:sz w:val="24"/>
        </w:rPr>
        <w:t xml:space="preserve">_____________  </w:t>
      </w:r>
      <w:r w:rsidRPr="00C71ABE">
        <w:rPr>
          <w:color w:val="000000" w:themeColor="text1"/>
          <w:kern w:val="0"/>
          <w:sz w:val="24"/>
        </w:rPr>
        <w:t>准考证号</w:t>
      </w:r>
      <w:r w:rsidRPr="00C71ABE">
        <w:rPr>
          <w:color w:val="000000" w:themeColor="text1"/>
          <w:kern w:val="0"/>
          <w:sz w:val="24"/>
        </w:rPr>
        <w:t xml:space="preserve">_______________ </w:t>
      </w:r>
      <w:r w:rsidRPr="00C71ABE">
        <w:rPr>
          <w:color w:val="000000" w:themeColor="text1"/>
          <w:kern w:val="0"/>
          <w:sz w:val="24"/>
        </w:rPr>
        <w:t>班级</w:t>
      </w:r>
      <w:r w:rsidRPr="00C71ABE">
        <w:rPr>
          <w:color w:val="000000" w:themeColor="text1"/>
          <w:kern w:val="0"/>
          <w:sz w:val="24"/>
        </w:rPr>
        <w:t>____________</w:t>
      </w:r>
    </w:p>
    <w:p w:rsidR="00011934" w:rsidRPr="00C71ABE" w:rsidRDefault="00011934" w:rsidP="00663321">
      <w:pPr>
        <w:tabs>
          <w:tab w:val="left" w:pos="5920"/>
        </w:tabs>
        <w:spacing w:line="360" w:lineRule="auto"/>
        <w:jc w:val="left"/>
        <w:rPr>
          <w:color w:val="000000" w:themeColor="text1"/>
          <w:kern w:val="0"/>
          <w:sz w:val="24"/>
        </w:rPr>
      </w:pPr>
      <w:r w:rsidRPr="00C71ABE">
        <w:rPr>
          <w:color w:val="000000" w:themeColor="text1"/>
          <w:kern w:val="0"/>
          <w:sz w:val="24"/>
        </w:rPr>
        <w:t>专</w:t>
      </w:r>
      <w:r w:rsidRPr="00C71ABE">
        <w:rPr>
          <w:color w:val="000000" w:themeColor="text1"/>
          <w:kern w:val="0"/>
          <w:sz w:val="24"/>
        </w:rPr>
        <w:t xml:space="preserve">    </w:t>
      </w:r>
      <w:r w:rsidRPr="00C71ABE">
        <w:rPr>
          <w:color w:val="000000" w:themeColor="text1"/>
          <w:kern w:val="0"/>
          <w:sz w:val="24"/>
        </w:rPr>
        <w:t>业：</w:t>
      </w:r>
      <w:r w:rsidRPr="00C71ABE">
        <w:rPr>
          <w:color w:val="000000" w:themeColor="text1"/>
          <w:kern w:val="0"/>
          <w:sz w:val="24"/>
        </w:rPr>
        <w:t xml:space="preserve">____________   </w:t>
      </w:r>
      <w:r w:rsidRPr="00C71ABE">
        <w:rPr>
          <w:color w:val="000000" w:themeColor="text1"/>
          <w:kern w:val="0"/>
          <w:sz w:val="24"/>
        </w:rPr>
        <w:t>学习形式：</w:t>
      </w:r>
      <w:r w:rsidRPr="00C71ABE">
        <w:rPr>
          <w:color w:val="000000" w:themeColor="text1"/>
          <w:kern w:val="0"/>
          <w:sz w:val="24"/>
        </w:rPr>
        <w:t xml:space="preserve">______________ </w:t>
      </w:r>
      <w:r w:rsidRPr="00C71ABE">
        <w:rPr>
          <w:color w:val="000000" w:themeColor="text1"/>
          <w:kern w:val="0"/>
          <w:sz w:val="24"/>
        </w:rPr>
        <w:t>日期：</w:t>
      </w:r>
      <w:r w:rsidRPr="00C71ABE">
        <w:rPr>
          <w:color w:val="000000" w:themeColor="text1"/>
          <w:kern w:val="0"/>
          <w:sz w:val="24"/>
        </w:rPr>
        <w:t>__________</w:t>
      </w:r>
    </w:p>
    <w:p w:rsidR="00011934" w:rsidRPr="00C71ABE" w:rsidRDefault="00011934" w:rsidP="00663321">
      <w:pPr>
        <w:tabs>
          <w:tab w:val="left" w:pos="6465"/>
        </w:tabs>
        <w:spacing w:line="360" w:lineRule="auto"/>
        <w:jc w:val="left"/>
        <w:rPr>
          <w:color w:val="000000" w:themeColor="text1"/>
          <w:kern w:val="0"/>
          <w:sz w:val="24"/>
        </w:rPr>
      </w:pPr>
      <w:r w:rsidRPr="00C71ABE">
        <w:rPr>
          <w:color w:val="000000" w:themeColor="text1"/>
          <w:kern w:val="0"/>
          <w:sz w:val="24"/>
        </w:rPr>
        <w:t>指导老师：</w:t>
      </w:r>
      <w:r w:rsidRPr="00C71ABE">
        <w:rPr>
          <w:color w:val="000000" w:themeColor="text1"/>
          <w:kern w:val="0"/>
          <w:sz w:val="24"/>
        </w:rPr>
        <w:t xml:space="preserve">_____________  </w:t>
      </w:r>
      <w:r w:rsidRPr="00C71ABE">
        <w:rPr>
          <w:color w:val="000000" w:themeColor="text1"/>
          <w:kern w:val="0"/>
          <w:sz w:val="24"/>
        </w:rPr>
        <w:t>实验成绩：</w:t>
      </w:r>
      <w:r w:rsidRPr="00C71ABE">
        <w:rPr>
          <w:color w:val="000000" w:themeColor="text1"/>
          <w:kern w:val="0"/>
          <w:sz w:val="24"/>
        </w:rPr>
        <w:t>_____________</w:t>
      </w:r>
    </w:p>
    <w:p w:rsidR="00011934" w:rsidRPr="00C71ABE" w:rsidRDefault="00011934" w:rsidP="00663321">
      <w:pPr>
        <w:tabs>
          <w:tab w:val="left" w:pos="6465"/>
        </w:tabs>
        <w:spacing w:line="360" w:lineRule="auto"/>
        <w:jc w:val="left"/>
        <w:rPr>
          <w:color w:val="000000" w:themeColor="text1"/>
          <w:kern w:val="0"/>
          <w:sz w:val="24"/>
        </w:rPr>
      </w:pPr>
    </w:p>
    <w:p w:rsidR="00011934" w:rsidRPr="00C71ABE" w:rsidRDefault="00011934" w:rsidP="00663321">
      <w:pPr>
        <w:tabs>
          <w:tab w:val="left" w:pos="6465"/>
        </w:tabs>
        <w:spacing w:line="360" w:lineRule="auto"/>
        <w:jc w:val="left"/>
        <w:rPr>
          <w:color w:val="000000" w:themeColor="text1"/>
          <w:kern w:val="0"/>
          <w:sz w:val="24"/>
        </w:rPr>
      </w:pPr>
      <w:r w:rsidRPr="00C71ABE">
        <w:rPr>
          <w:color w:val="000000" w:themeColor="text1"/>
          <w:kern w:val="0"/>
          <w:sz w:val="24"/>
        </w:rPr>
        <w:t>课程代码：</w:t>
      </w:r>
      <w:r w:rsidRPr="00C71ABE">
        <w:rPr>
          <w:color w:val="000000" w:themeColor="text1"/>
          <w:kern w:val="0"/>
          <w:sz w:val="24"/>
        </w:rPr>
        <w:t xml:space="preserve">________________    </w:t>
      </w:r>
      <w:r w:rsidRPr="00C71ABE">
        <w:rPr>
          <w:color w:val="000000" w:themeColor="text1"/>
          <w:kern w:val="0"/>
          <w:sz w:val="24"/>
        </w:rPr>
        <w:t>课程名称：</w:t>
      </w:r>
      <w:r w:rsidRPr="00C71ABE">
        <w:rPr>
          <w:color w:val="000000" w:themeColor="text1"/>
          <w:kern w:val="0"/>
          <w:sz w:val="24"/>
        </w:rPr>
        <w:t>__________________________</w:t>
      </w:r>
    </w:p>
    <w:p w:rsidR="00011934" w:rsidRPr="00C71ABE" w:rsidRDefault="00011934" w:rsidP="00663321">
      <w:pPr>
        <w:tabs>
          <w:tab w:val="left" w:pos="6465"/>
        </w:tabs>
        <w:spacing w:line="360" w:lineRule="auto"/>
        <w:jc w:val="left"/>
        <w:rPr>
          <w:color w:val="000000" w:themeColor="text1"/>
          <w:kern w:val="0"/>
          <w:sz w:val="24"/>
        </w:rPr>
      </w:pPr>
      <w:r w:rsidRPr="00C71ABE">
        <w:rPr>
          <w:color w:val="000000" w:themeColor="text1"/>
          <w:kern w:val="0"/>
          <w:sz w:val="24"/>
        </w:rPr>
        <w:t>实验项目：</w:t>
      </w:r>
      <w:r w:rsidRPr="00C71ABE">
        <w:rPr>
          <w:color w:val="000000" w:themeColor="text1"/>
          <w:kern w:val="0"/>
          <w:sz w:val="24"/>
        </w:rPr>
        <w:t>_____________________________________________</w:t>
      </w:r>
    </w:p>
    <w:p w:rsidR="00011934" w:rsidRPr="00C71ABE" w:rsidRDefault="00011934" w:rsidP="00663321">
      <w:pPr>
        <w:tabs>
          <w:tab w:val="left" w:pos="6465"/>
        </w:tabs>
        <w:spacing w:line="360" w:lineRule="auto"/>
        <w:jc w:val="left"/>
        <w:rPr>
          <w:color w:val="000000" w:themeColor="text1"/>
          <w:kern w:val="0"/>
          <w:sz w:val="24"/>
        </w:rPr>
      </w:pPr>
      <w:r w:rsidRPr="00C71ABE">
        <w:rPr>
          <w:color w:val="000000" w:themeColor="text1"/>
          <w:kern w:val="0"/>
          <w:sz w:val="24"/>
        </w:rPr>
        <w:t xml:space="preserve">          _____________________________________________</w:t>
      </w:r>
    </w:p>
    <w:p w:rsidR="00011934" w:rsidRPr="00C71ABE" w:rsidRDefault="00011934" w:rsidP="00663321">
      <w:pPr>
        <w:tabs>
          <w:tab w:val="left" w:pos="5920"/>
        </w:tabs>
        <w:spacing w:line="360" w:lineRule="auto"/>
        <w:jc w:val="left"/>
        <w:rPr>
          <w:color w:val="000000" w:themeColor="text1"/>
          <w:kern w:val="0"/>
          <w:sz w:val="24"/>
        </w:rPr>
      </w:pPr>
    </w:p>
    <w:p w:rsidR="00011934" w:rsidRPr="00C71ABE" w:rsidRDefault="00011934" w:rsidP="00663321">
      <w:pPr>
        <w:tabs>
          <w:tab w:val="left" w:pos="6465"/>
        </w:tabs>
        <w:spacing w:line="360" w:lineRule="auto"/>
        <w:jc w:val="left"/>
        <w:rPr>
          <w:color w:val="000000" w:themeColor="text1"/>
          <w:kern w:val="0"/>
          <w:sz w:val="24"/>
        </w:rPr>
      </w:pPr>
      <w:r w:rsidRPr="00C71ABE">
        <w:rPr>
          <w:color w:val="000000" w:themeColor="text1"/>
          <w:kern w:val="0"/>
          <w:sz w:val="24"/>
        </w:rPr>
        <w:t>（</w:t>
      </w:r>
      <w:r w:rsidRPr="00C71ABE">
        <w:rPr>
          <w:color w:val="000000" w:themeColor="text1"/>
          <w:kern w:val="0"/>
          <w:sz w:val="24"/>
        </w:rPr>
        <w:t>1</w:t>
      </w:r>
      <w:r w:rsidRPr="00C71ABE">
        <w:rPr>
          <w:color w:val="000000" w:themeColor="text1"/>
          <w:kern w:val="0"/>
          <w:sz w:val="24"/>
        </w:rPr>
        <w:t>）实验目的；</w:t>
      </w:r>
    </w:p>
    <w:p w:rsidR="00011934" w:rsidRPr="00C71ABE" w:rsidRDefault="00011934" w:rsidP="00663321">
      <w:pPr>
        <w:tabs>
          <w:tab w:val="left" w:pos="6465"/>
        </w:tabs>
        <w:spacing w:line="360" w:lineRule="auto"/>
        <w:jc w:val="left"/>
        <w:rPr>
          <w:color w:val="000000" w:themeColor="text1"/>
          <w:kern w:val="0"/>
          <w:sz w:val="24"/>
        </w:rPr>
      </w:pPr>
    </w:p>
    <w:p w:rsidR="00011934" w:rsidRPr="00C71ABE" w:rsidRDefault="00011934" w:rsidP="00663321">
      <w:pPr>
        <w:tabs>
          <w:tab w:val="left" w:pos="6465"/>
        </w:tabs>
        <w:spacing w:line="360" w:lineRule="auto"/>
        <w:jc w:val="left"/>
        <w:rPr>
          <w:color w:val="000000" w:themeColor="text1"/>
          <w:kern w:val="0"/>
          <w:sz w:val="24"/>
        </w:rPr>
      </w:pPr>
    </w:p>
    <w:p w:rsidR="00011934" w:rsidRPr="00C71ABE" w:rsidRDefault="00011934" w:rsidP="00663321">
      <w:pPr>
        <w:tabs>
          <w:tab w:val="left" w:pos="6465"/>
        </w:tabs>
        <w:spacing w:line="360" w:lineRule="auto"/>
        <w:jc w:val="left"/>
        <w:rPr>
          <w:color w:val="000000" w:themeColor="text1"/>
          <w:kern w:val="0"/>
          <w:sz w:val="24"/>
        </w:rPr>
      </w:pPr>
    </w:p>
    <w:p w:rsidR="00011934" w:rsidRPr="00C71ABE" w:rsidRDefault="00011934" w:rsidP="00663321">
      <w:pPr>
        <w:tabs>
          <w:tab w:val="left" w:pos="6465"/>
        </w:tabs>
        <w:spacing w:line="360" w:lineRule="auto"/>
        <w:jc w:val="left"/>
        <w:rPr>
          <w:color w:val="000000" w:themeColor="text1"/>
          <w:kern w:val="0"/>
          <w:sz w:val="24"/>
        </w:rPr>
      </w:pPr>
    </w:p>
    <w:p w:rsidR="00011934" w:rsidRPr="00C71ABE" w:rsidRDefault="00011934" w:rsidP="00663321">
      <w:pPr>
        <w:tabs>
          <w:tab w:val="left" w:pos="6465"/>
        </w:tabs>
        <w:spacing w:line="360" w:lineRule="auto"/>
        <w:jc w:val="left"/>
        <w:rPr>
          <w:color w:val="000000" w:themeColor="text1"/>
          <w:kern w:val="0"/>
          <w:sz w:val="24"/>
        </w:rPr>
      </w:pPr>
    </w:p>
    <w:p w:rsidR="00011934" w:rsidRPr="00C71ABE" w:rsidRDefault="00011934" w:rsidP="00663321">
      <w:pPr>
        <w:tabs>
          <w:tab w:val="left" w:pos="6465"/>
        </w:tabs>
        <w:spacing w:line="360" w:lineRule="auto"/>
        <w:jc w:val="left"/>
        <w:rPr>
          <w:color w:val="000000" w:themeColor="text1"/>
          <w:kern w:val="0"/>
          <w:sz w:val="24"/>
        </w:rPr>
      </w:pPr>
      <w:r w:rsidRPr="00C71ABE">
        <w:rPr>
          <w:color w:val="000000" w:themeColor="text1"/>
          <w:kern w:val="0"/>
          <w:sz w:val="24"/>
        </w:rPr>
        <w:t>（</w:t>
      </w:r>
      <w:r w:rsidR="00711809" w:rsidRPr="00C71ABE">
        <w:rPr>
          <w:color w:val="000000" w:themeColor="text1"/>
          <w:kern w:val="0"/>
          <w:sz w:val="24"/>
        </w:rPr>
        <w:t>2</w:t>
      </w:r>
      <w:r w:rsidRPr="00C71ABE">
        <w:rPr>
          <w:color w:val="000000" w:themeColor="text1"/>
          <w:kern w:val="0"/>
          <w:sz w:val="24"/>
        </w:rPr>
        <w:t>）实验内容及步骤：</w:t>
      </w:r>
    </w:p>
    <w:p w:rsidR="00011934" w:rsidRPr="00C71ABE" w:rsidRDefault="00011934" w:rsidP="00663321">
      <w:pPr>
        <w:tabs>
          <w:tab w:val="left" w:pos="6465"/>
        </w:tabs>
        <w:spacing w:line="360" w:lineRule="auto"/>
        <w:jc w:val="left"/>
        <w:rPr>
          <w:color w:val="000000" w:themeColor="text1"/>
          <w:kern w:val="0"/>
          <w:sz w:val="24"/>
        </w:rPr>
      </w:pPr>
    </w:p>
    <w:p w:rsidR="00011934" w:rsidRPr="00C71ABE" w:rsidRDefault="00011934" w:rsidP="00663321">
      <w:pPr>
        <w:tabs>
          <w:tab w:val="left" w:pos="6465"/>
        </w:tabs>
        <w:spacing w:line="360" w:lineRule="auto"/>
        <w:jc w:val="left"/>
        <w:rPr>
          <w:color w:val="000000" w:themeColor="text1"/>
          <w:kern w:val="0"/>
          <w:sz w:val="24"/>
        </w:rPr>
      </w:pPr>
    </w:p>
    <w:p w:rsidR="00011934" w:rsidRPr="00C71ABE" w:rsidRDefault="00011934" w:rsidP="00663321">
      <w:pPr>
        <w:tabs>
          <w:tab w:val="left" w:pos="6465"/>
        </w:tabs>
        <w:spacing w:line="360" w:lineRule="auto"/>
        <w:jc w:val="left"/>
        <w:rPr>
          <w:b/>
          <w:color w:val="000000" w:themeColor="text1"/>
          <w:sz w:val="24"/>
        </w:rPr>
      </w:pPr>
    </w:p>
    <w:p w:rsidR="00011934" w:rsidRPr="00C71ABE" w:rsidRDefault="00011934" w:rsidP="00663321">
      <w:pPr>
        <w:tabs>
          <w:tab w:val="left" w:pos="6465"/>
        </w:tabs>
        <w:spacing w:line="360" w:lineRule="auto"/>
        <w:jc w:val="left"/>
        <w:rPr>
          <w:b/>
          <w:color w:val="000000" w:themeColor="text1"/>
          <w:sz w:val="24"/>
        </w:rPr>
      </w:pPr>
    </w:p>
    <w:p w:rsidR="00011934" w:rsidRPr="00C71ABE" w:rsidRDefault="00011934" w:rsidP="00663321">
      <w:pPr>
        <w:tabs>
          <w:tab w:val="left" w:pos="6465"/>
        </w:tabs>
        <w:spacing w:line="360" w:lineRule="auto"/>
        <w:jc w:val="left"/>
        <w:rPr>
          <w:color w:val="000000" w:themeColor="text1"/>
          <w:kern w:val="0"/>
          <w:sz w:val="24"/>
        </w:rPr>
      </w:pPr>
      <w:r w:rsidRPr="00C71ABE">
        <w:rPr>
          <w:color w:val="000000" w:themeColor="text1"/>
          <w:kern w:val="0"/>
          <w:sz w:val="28"/>
          <w:szCs w:val="28"/>
        </w:rPr>
        <w:br w:type="page"/>
      </w:r>
      <w:r w:rsidRPr="00C71ABE">
        <w:rPr>
          <w:color w:val="000000" w:themeColor="text1"/>
          <w:kern w:val="0"/>
          <w:sz w:val="24"/>
        </w:rPr>
        <w:lastRenderedPageBreak/>
        <w:t>（</w:t>
      </w:r>
      <w:r w:rsidRPr="00C71ABE">
        <w:rPr>
          <w:color w:val="000000" w:themeColor="text1"/>
          <w:kern w:val="0"/>
          <w:sz w:val="24"/>
        </w:rPr>
        <w:t>3</w:t>
      </w:r>
      <w:r w:rsidRPr="00C71ABE">
        <w:rPr>
          <w:color w:val="000000" w:themeColor="text1"/>
          <w:kern w:val="0"/>
          <w:sz w:val="24"/>
        </w:rPr>
        <w:t>）实验结果等：</w:t>
      </w:r>
    </w:p>
    <w:sectPr w:rsidR="00011934" w:rsidRPr="00C71ABE" w:rsidSect="00C71ABE">
      <w:footerReference w:type="default" r:id="rId8"/>
      <w:pgSz w:w="11906" w:h="16838"/>
      <w:pgMar w:top="1418" w:right="1418" w:bottom="1418" w:left="1418"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77338" w:rsidRDefault="00E77338" w:rsidP="00AD5C86">
      <w:r>
        <w:separator/>
      </w:r>
    </w:p>
  </w:endnote>
  <w:endnote w:type="continuationSeparator" w:id="0">
    <w:p w:rsidR="00E77338" w:rsidRDefault="00E77338" w:rsidP="00AD5C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SIMSUN">
    <w:altName w:val="Times New Roman"/>
    <w:panose1 w:val="00000000000000000000"/>
    <w:charset w:val="00"/>
    <w:family w:val="roman"/>
    <w:notTrueType/>
    <w:pitch w:val="default"/>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4907418"/>
      <w:docPartObj>
        <w:docPartGallery w:val="Page Numbers (Bottom of Page)"/>
        <w:docPartUnique/>
      </w:docPartObj>
    </w:sdtPr>
    <w:sdtEndPr/>
    <w:sdtContent>
      <w:p w:rsidR="00E71FE6" w:rsidRDefault="00E71FE6">
        <w:pPr>
          <w:pStyle w:val="a4"/>
          <w:jc w:val="right"/>
        </w:pPr>
        <w:r>
          <w:fldChar w:fldCharType="begin"/>
        </w:r>
        <w:r>
          <w:instrText>PAGE   \* MERGEFORMAT</w:instrText>
        </w:r>
        <w:r>
          <w:fldChar w:fldCharType="separate"/>
        </w:r>
        <w:r w:rsidR="009E72FA" w:rsidRPr="009E72FA">
          <w:rPr>
            <w:noProof/>
            <w:lang w:val="zh-CN"/>
          </w:rPr>
          <w:t>3</w:t>
        </w:r>
        <w:r>
          <w:fldChar w:fldCharType="end"/>
        </w:r>
      </w:p>
    </w:sdtContent>
  </w:sdt>
  <w:p w:rsidR="00E71FE6" w:rsidRDefault="00E71FE6">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77338" w:rsidRDefault="00E77338" w:rsidP="00AD5C86">
      <w:r>
        <w:separator/>
      </w:r>
    </w:p>
  </w:footnote>
  <w:footnote w:type="continuationSeparator" w:id="0">
    <w:p w:rsidR="00E77338" w:rsidRDefault="00E77338" w:rsidP="00AD5C8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5E3CDB"/>
    <w:multiLevelType w:val="hybridMultilevel"/>
    <w:tmpl w:val="7A1C2A8A"/>
    <w:lvl w:ilvl="0" w:tplc="2012CF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8F43217"/>
    <w:multiLevelType w:val="hybridMultilevel"/>
    <w:tmpl w:val="8E9EE8DE"/>
    <w:lvl w:ilvl="0" w:tplc="31B2CE1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2A1A5CAA"/>
    <w:multiLevelType w:val="hybridMultilevel"/>
    <w:tmpl w:val="2F5E6E78"/>
    <w:lvl w:ilvl="0" w:tplc="C610C9C6">
      <w:start w:val="1"/>
      <w:numFmt w:val="decimal"/>
      <w:lvlText w:val="(%1)"/>
      <w:lvlJc w:val="left"/>
      <w:pPr>
        <w:ind w:left="420" w:hanging="420"/>
      </w:pPr>
      <w:rPr>
        <w:rFonts w:ascii="Times New Roman" w:hAnsi="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2D111A5E"/>
    <w:multiLevelType w:val="hybridMultilevel"/>
    <w:tmpl w:val="87A8E23A"/>
    <w:lvl w:ilvl="0" w:tplc="5B3A1B38">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4">
    <w:nsid w:val="36577814"/>
    <w:multiLevelType w:val="hybridMultilevel"/>
    <w:tmpl w:val="2F5E6E78"/>
    <w:lvl w:ilvl="0" w:tplc="C610C9C6">
      <w:start w:val="1"/>
      <w:numFmt w:val="decimal"/>
      <w:lvlText w:val="(%1)"/>
      <w:lvlJc w:val="left"/>
      <w:pPr>
        <w:ind w:left="420" w:hanging="420"/>
      </w:pPr>
      <w:rPr>
        <w:rFonts w:ascii="Times New Roman" w:hAnsi="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450D5392"/>
    <w:multiLevelType w:val="hybridMultilevel"/>
    <w:tmpl w:val="F52A1426"/>
    <w:lvl w:ilvl="0" w:tplc="31B2CE1C">
      <w:start w:val="1"/>
      <w:numFmt w:val="decimal"/>
      <w:lvlText w:val="%1."/>
      <w:lvlJc w:val="left"/>
      <w:pPr>
        <w:ind w:left="902" w:hanging="420"/>
      </w:pPr>
      <w:rPr>
        <w:rFonts w:hint="eastAsia"/>
      </w:rPr>
    </w:lvl>
    <w:lvl w:ilvl="1" w:tplc="04090019" w:tentative="1">
      <w:start w:val="1"/>
      <w:numFmt w:val="lowerLetter"/>
      <w:lvlText w:val="%2)"/>
      <w:lvlJc w:val="left"/>
      <w:pPr>
        <w:ind w:left="1322" w:hanging="420"/>
      </w:pPr>
    </w:lvl>
    <w:lvl w:ilvl="2" w:tplc="0409001B" w:tentative="1">
      <w:start w:val="1"/>
      <w:numFmt w:val="lowerRoman"/>
      <w:lvlText w:val="%3."/>
      <w:lvlJc w:val="right"/>
      <w:pPr>
        <w:ind w:left="1742" w:hanging="420"/>
      </w:pPr>
    </w:lvl>
    <w:lvl w:ilvl="3" w:tplc="0409000F" w:tentative="1">
      <w:start w:val="1"/>
      <w:numFmt w:val="decimal"/>
      <w:lvlText w:val="%4."/>
      <w:lvlJc w:val="left"/>
      <w:pPr>
        <w:ind w:left="2162" w:hanging="420"/>
      </w:pPr>
    </w:lvl>
    <w:lvl w:ilvl="4" w:tplc="04090019" w:tentative="1">
      <w:start w:val="1"/>
      <w:numFmt w:val="lowerLetter"/>
      <w:lvlText w:val="%5)"/>
      <w:lvlJc w:val="left"/>
      <w:pPr>
        <w:ind w:left="2582" w:hanging="420"/>
      </w:pPr>
    </w:lvl>
    <w:lvl w:ilvl="5" w:tplc="0409001B" w:tentative="1">
      <w:start w:val="1"/>
      <w:numFmt w:val="lowerRoman"/>
      <w:lvlText w:val="%6."/>
      <w:lvlJc w:val="right"/>
      <w:pPr>
        <w:ind w:left="3002" w:hanging="420"/>
      </w:pPr>
    </w:lvl>
    <w:lvl w:ilvl="6" w:tplc="0409000F" w:tentative="1">
      <w:start w:val="1"/>
      <w:numFmt w:val="decimal"/>
      <w:lvlText w:val="%7."/>
      <w:lvlJc w:val="left"/>
      <w:pPr>
        <w:ind w:left="3422" w:hanging="420"/>
      </w:pPr>
    </w:lvl>
    <w:lvl w:ilvl="7" w:tplc="04090019" w:tentative="1">
      <w:start w:val="1"/>
      <w:numFmt w:val="lowerLetter"/>
      <w:lvlText w:val="%8)"/>
      <w:lvlJc w:val="left"/>
      <w:pPr>
        <w:ind w:left="3842" w:hanging="420"/>
      </w:pPr>
    </w:lvl>
    <w:lvl w:ilvl="8" w:tplc="0409001B" w:tentative="1">
      <w:start w:val="1"/>
      <w:numFmt w:val="lowerRoman"/>
      <w:lvlText w:val="%9."/>
      <w:lvlJc w:val="right"/>
      <w:pPr>
        <w:ind w:left="4262" w:hanging="420"/>
      </w:pPr>
    </w:lvl>
  </w:abstractNum>
  <w:abstractNum w:abstractNumId="6">
    <w:nsid w:val="532E63DF"/>
    <w:multiLevelType w:val="hybridMultilevel"/>
    <w:tmpl w:val="2F5E6E78"/>
    <w:lvl w:ilvl="0" w:tplc="C610C9C6">
      <w:start w:val="1"/>
      <w:numFmt w:val="decimal"/>
      <w:lvlText w:val="(%1)"/>
      <w:lvlJc w:val="left"/>
      <w:pPr>
        <w:ind w:left="420" w:hanging="420"/>
      </w:pPr>
      <w:rPr>
        <w:rFonts w:ascii="Times New Roman" w:hAnsi="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5EC87406"/>
    <w:multiLevelType w:val="hybridMultilevel"/>
    <w:tmpl w:val="2F5E6E78"/>
    <w:lvl w:ilvl="0" w:tplc="C610C9C6">
      <w:start w:val="1"/>
      <w:numFmt w:val="decimal"/>
      <w:lvlText w:val="(%1)"/>
      <w:lvlJc w:val="left"/>
      <w:pPr>
        <w:ind w:left="420" w:hanging="420"/>
      </w:pPr>
      <w:rPr>
        <w:rFonts w:ascii="Times New Roman" w:hAnsi="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60F72386"/>
    <w:multiLevelType w:val="hybridMultilevel"/>
    <w:tmpl w:val="2F5E6E78"/>
    <w:lvl w:ilvl="0" w:tplc="C610C9C6">
      <w:start w:val="1"/>
      <w:numFmt w:val="decimal"/>
      <w:lvlText w:val="(%1)"/>
      <w:lvlJc w:val="left"/>
      <w:pPr>
        <w:ind w:left="420" w:hanging="420"/>
      </w:pPr>
      <w:rPr>
        <w:rFonts w:ascii="Times New Roman" w:hAnsi="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65C7612E"/>
    <w:multiLevelType w:val="hybridMultilevel"/>
    <w:tmpl w:val="EC88C0FA"/>
    <w:lvl w:ilvl="0" w:tplc="31B2CE1C">
      <w:start w:val="1"/>
      <w:numFmt w:val="decimal"/>
      <w:lvlText w:val="%1."/>
      <w:lvlJc w:val="left"/>
      <w:pPr>
        <w:ind w:left="840" w:hanging="420"/>
      </w:pPr>
      <w:rPr>
        <w:rFonts w:hint="eastAsia"/>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0">
    <w:nsid w:val="6F613587"/>
    <w:multiLevelType w:val="hybridMultilevel"/>
    <w:tmpl w:val="2F5E6E78"/>
    <w:lvl w:ilvl="0" w:tplc="C610C9C6">
      <w:start w:val="1"/>
      <w:numFmt w:val="decimal"/>
      <w:lvlText w:val="(%1)"/>
      <w:lvlJc w:val="left"/>
      <w:pPr>
        <w:ind w:left="420" w:hanging="420"/>
      </w:pPr>
      <w:rPr>
        <w:rFonts w:ascii="Times New Roman" w:hAnsi="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7E1E103A"/>
    <w:multiLevelType w:val="hybridMultilevel"/>
    <w:tmpl w:val="F52A1426"/>
    <w:lvl w:ilvl="0" w:tplc="31B2CE1C">
      <w:start w:val="1"/>
      <w:numFmt w:val="decimal"/>
      <w:lvlText w:val="%1."/>
      <w:lvlJc w:val="left"/>
      <w:pPr>
        <w:ind w:left="902" w:hanging="420"/>
      </w:pPr>
      <w:rPr>
        <w:rFonts w:hint="eastAsia"/>
      </w:rPr>
    </w:lvl>
    <w:lvl w:ilvl="1" w:tplc="04090019" w:tentative="1">
      <w:start w:val="1"/>
      <w:numFmt w:val="lowerLetter"/>
      <w:lvlText w:val="%2)"/>
      <w:lvlJc w:val="left"/>
      <w:pPr>
        <w:ind w:left="1322" w:hanging="420"/>
      </w:pPr>
    </w:lvl>
    <w:lvl w:ilvl="2" w:tplc="0409001B" w:tentative="1">
      <w:start w:val="1"/>
      <w:numFmt w:val="lowerRoman"/>
      <w:lvlText w:val="%3."/>
      <w:lvlJc w:val="right"/>
      <w:pPr>
        <w:ind w:left="1742" w:hanging="420"/>
      </w:pPr>
    </w:lvl>
    <w:lvl w:ilvl="3" w:tplc="0409000F" w:tentative="1">
      <w:start w:val="1"/>
      <w:numFmt w:val="decimal"/>
      <w:lvlText w:val="%4."/>
      <w:lvlJc w:val="left"/>
      <w:pPr>
        <w:ind w:left="2162" w:hanging="420"/>
      </w:pPr>
    </w:lvl>
    <w:lvl w:ilvl="4" w:tplc="04090019" w:tentative="1">
      <w:start w:val="1"/>
      <w:numFmt w:val="lowerLetter"/>
      <w:lvlText w:val="%5)"/>
      <w:lvlJc w:val="left"/>
      <w:pPr>
        <w:ind w:left="2582" w:hanging="420"/>
      </w:pPr>
    </w:lvl>
    <w:lvl w:ilvl="5" w:tplc="0409001B" w:tentative="1">
      <w:start w:val="1"/>
      <w:numFmt w:val="lowerRoman"/>
      <w:lvlText w:val="%6."/>
      <w:lvlJc w:val="right"/>
      <w:pPr>
        <w:ind w:left="3002" w:hanging="420"/>
      </w:pPr>
    </w:lvl>
    <w:lvl w:ilvl="6" w:tplc="0409000F" w:tentative="1">
      <w:start w:val="1"/>
      <w:numFmt w:val="decimal"/>
      <w:lvlText w:val="%7."/>
      <w:lvlJc w:val="left"/>
      <w:pPr>
        <w:ind w:left="3422" w:hanging="420"/>
      </w:pPr>
    </w:lvl>
    <w:lvl w:ilvl="7" w:tplc="04090019" w:tentative="1">
      <w:start w:val="1"/>
      <w:numFmt w:val="lowerLetter"/>
      <w:lvlText w:val="%8)"/>
      <w:lvlJc w:val="left"/>
      <w:pPr>
        <w:ind w:left="3842" w:hanging="420"/>
      </w:pPr>
    </w:lvl>
    <w:lvl w:ilvl="8" w:tplc="0409001B" w:tentative="1">
      <w:start w:val="1"/>
      <w:numFmt w:val="lowerRoman"/>
      <w:lvlText w:val="%9."/>
      <w:lvlJc w:val="right"/>
      <w:pPr>
        <w:ind w:left="4262" w:hanging="420"/>
      </w:pPr>
    </w:lvl>
  </w:abstractNum>
  <w:num w:numId="1">
    <w:abstractNumId w:val="1"/>
  </w:num>
  <w:num w:numId="2">
    <w:abstractNumId w:val="8"/>
  </w:num>
  <w:num w:numId="3">
    <w:abstractNumId w:val="0"/>
  </w:num>
  <w:num w:numId="4">
    <w:abstractNumId w:val="10"/>
  </w:num>
  <w:num w:numId="5">
    <w:abstractNumId w:val="6"/>
  </w:num>
  <w:num w:numId="6">
    <w:abstractNumId w:val="4"/>
  </w:num>
  <w:num w:numId="7">
    <w:abstractNumId w:val="7"/>
  </w:num>
  <w:num w:numId="8">
    <w:abstractNumId w:val="2"/>
  </w:num>
  <w:num w:numId="9">
    <w:abstractNumId w:val="9"/>
  </w:num>
  <w:num w:numId="10">
    <w:abstractNumId w:val="3"/>
  </w:num>
  <w:num w:numId="11">
    <w:abstractNumId w:val="5"/>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75FD"/>
    <w:rsid w:val="00011934"/>
    <w:rsid w:val="00043A3A"/>
    <w:rsid w:val="000A2300"/>
    <w:rsid w:val="000B5C3B"/>
    <w:rsid w:val="0019393B"/>
    <w:rsid w:val="0019451D"/>
    <w:rsid w:val="002050CF"/>
    <w:rsid w:val="00223F39"/>
    <w:rsid w:val="00247408"/>
    <w:rsid w:val="002648C4"/>
    <w:rsid w:val="00286057"/>
    <w:rsid w:val="002A49AC"/>
    <w:rsid w:val="002B75FD"/>
    <w:rsid w:val="002D2FEB"/>
    <w:rsid w:val="00342A8B"/>
    <w:rsid w:val="003654B3"/>
    <w:rsid w:val="00395678"/>
    <w:rsid w:val="003D580B"/>
    <w:rsid w:val="00441007"/>
    <w:rsid w:val="004808D6"/>
    <w:rsid w:val="004971ED"/>
    <w:rsid w:val="00540987"/>
    <w:rsid w:val="005C46BC"/>
    <w:rsid w:val="005D2CE7"/>
    <w:rsid w:val="006318CD"/>
    <w:rsid w:val="0064061F"/>
    <w:rsid w:val="00663321"/>
    <w:rsid w:val="00676C63"/>
    <w:rsid w:val="006C0B4E"/>
    <w:rsid w:val="00711809"/>
    <w:rsid w:val="00712B2A"/>
    <w:rsid w:val="00712CF5"/>
    <w:rsid w:val="00733E04"/>
    <w:rsid w:val="00733E80"/>
    <w:rsid w:val="0083670F"/>
    <w:rsid w:val="00852FC5"/>
    <w:rsid w:val="009555DE"/>
    <w:rsid w:val="00957FCB"/>
    <w:rsid w:val="009721B7"/>
    <w:rsid w:val="009C0294"/>
    <w:rsid w:val="009E72FA"/>
    <w:rsid w:val="00A244A7"/>
    <w:rsid w:val="00A7346E"/>
    <w:rsid w:val="00A90195"/>
    <w:rsid w:val="00AD5C86"/>
    <w:rsid w:val="00BC0ED6"/>
    <w:rsid w:val="00BC4AF7"/>
    <w:rsid w:val="00C05CA4"/>
    <w:rsid w:val="00C31628"/>
    <w:rsid w:val="00C71ABE"/>
    <w:rsid w:val="00CA0E97"/>
    <w:rsid w:val="00DD27BD"/>
    <w:rsid w:val="00DE2110"/>
    <w:rsid w:val="00DE2CFA"/>
    <w:rsid w:val="00E13B0C"/>
    <w:rsid w:val="00E430E3"/>
    <w:rsid w:val="00E71FE6"/>
    <w:rsid w:val="00E77338"/>
    <w:rsid w:val="00E81C5F"/>
    <w:rsid w:val="00ED4CB6"/>
    <w:rsid w:val="00F15331"/>
    <w:rsid w:val="00F45845"/>
    <w:rsid w:val="00FC1D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B75FD"/>
    <w:pPr>
      <w:widowControl w:val="0"/>
      <w:jc w:val="both"/>
    </w:pPr>
    <w:rPr>
      <w:rFonts w:ascii="Times New Roman" w:eastAsia="宋体" w:hAnsi="Times New Roman" w:cs="Times New Roman"/>
      <w:szCs w:val="2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D5C8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D5C86"/>
    <w:rPr>
      <w:rFonts w:ascii="Times New Roman" w:eastAsia="宋体" w:hAnsi="Times New Roman" w:cs="Times New Roman"/>
      <w:sz w:val="18"/>
      <w:szCs w:val="18"/>
    </w:rPr>
  </w:style>
  <w:style w:type="paragraph" w:styleId="a4">
    <w:name w:val="footer"/>
    <w:basedOn w:val="a"/>
    <w:link w:val="Char0"/>
    <w:uiPriority w:val="99"/>
    <w:unhideWhenUsed/>
    <w:rsid w:val="00AD5C86"/>
    <w:pPr>
      <w:tabs>
        <w:tab w:val="center" w:pos="4153"/>
        <w:tab w:val="right" w:pos="8306"/>
      </w:tabs>
      <w:snapToGrid w:val="0"/>
      <w:jc w:val="left"/>
    </w:pPr>
    <w:rPr>
      <w:sz w:val="18"/>
      <w:szCs w:val="18"/>
    </w:rPr>
  </w:style>
  <w:style w:type="character" w:customStyle="1" w:styleId="Char0">
    <w:name w:val="页脚 Char"/>
    <w:basedOn w:val="a0"/>
    <w:link w:val="a4"/>
    <w:uiPriority w:val="99"/>
    <w:rsid w:val="00AD5C86"/>
    <w:rPr>
      <w:rFonts w:ascii="Times New Roman" w:eastAsia="宋体" w:hAnsi="Times New Roman" w:cs="Times New Roman"/>
      <w:sz w:val="18"/>
      <w:szCs w:val="18"/>
    </w:rPr>
  </w:style>
  <w:style w:type="paragraph" w:styleId="a5">
    <w:name w:val="List Paragraph"/>
    <w:basedOn w:val="a"/>
    <w:uiPriority w:val="34"/>
    <w:qFormat/>
    <w:rsid w:val="004971ED"/>
    <w:pPr>
      <w:ind w:firstLineChars="200" w:firstLine="420"/>
    </w:pPr>
  </w:style>
  <w:style w:type="paragraph" w:styleId="a6">
    <w:name w:val="Normal (Web)"/>
    <w:basedOn w:val="a"/>
    <w:rsid w:val="00712B2A"/>
    <w:pPr>
      <w:widowControl/>
      <w:spacing w:before="100" w:beforeAutospacing="1" w:after="100" w:afterAutospacing="1"/>
      <w:jc w:val="left"/>
    </w:pPr>
    <w:rPr>
      <w:rFonts w:ascii="宋体" w:hAnsi="宋体"/>
      <w:kern w:val="0"/>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B75FD"/>
    <w:pPr>
      <w:widowControl w:val="0"/>
      <w:jc w:val="both"/>
    </w:pPr>
    <w:rPr>
      <w:rFonts w:ascii="Times New Roman" w:eastAsia="宋体" w:hAnsi="Times New Roman" w:cs="Times New Roman"/>
      <w:szCs w:val="2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D5C8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D5C86"/>
    <w:rPr>
      <w:rFonts w:ascii="Times New Roman" w:eastAsia="宋体" w:hAnsi="Times New Roman" w:cs="Times New Roman"/>
      <w:sz w:val="18"/>
      <w:szCs w:val="18"/>
    </w:rPr>
  </w:style>
  <w:style w:type="paragraph" w:styleId="a4">
    <w:name w:val="footer"/>
    <w:basedOn w:val="a"/>
    <w:link w:val="Char0"/>
    <w:uiPriority w:val="99"/>
    <w:unhideWhenUsed/>
    <w:rsid w:val="00AD5C86"/>
    <w:pPr>
      <w:tabs>
        <w:tab w:val="center" w:pos="4153"/>
        <w:tab w:val="right" w:pos="8306"/>
      </w:tabs>
      <w:snapToGrid w:val="0"/>
      <w:jc w:val="left"/>
    </w:pPr>
    <w:rPr>
      <w:sz w:val="18"/>
      <w:szCs w:val="18"/>
    </w:rPr>
  </w:style>
  <w:style w:type="character" w:customStyle="1" w:styleId="Char0">
    <w:name w:val="页脚 Char"/>
    <w:basedOn w:val="a0"/>
    <w:link w:val="a4"/>
    <w:uiPriority w:val="99"/>
    <w:rsid w:val="00AD5C86"/>
    <w:rPr>
      <w:rFonts w:ascii="Times New Roman" w:eastAsia="宋体" w:hAnsi="Times New Roman" w:cs="Times New Roman"/>
      <w:sz w:val="18"/>
      <w:szCs w:val="18"/>
    </w:rPr>
  </w:style>
  <w:style w:type="paragraph" w:styleId="a5">
    <w:name w:val="List Paragraph"/>
    <w:basedOn w:val="a"/>
    <w:uiPriority w:val="34"/>
    <w:qFormat/>
    <w:rsid w:val="004971ED"/>
    <w:pPr>
      <w:ind w:firstLineChars="200" w:firstLine="420"/>
    </w:pPr>
  </w:style>
  <w:style w:type="paragraph" w:styleId="a6">
    <w:name w:val="Normal (Web)"/>
    <w:basedOn w:val="a"/>
    <w:rsid w:val="00712B2A"/>
    <w:pPr>
      <w:widowControl/>
      <w:spacing w:before="100" w:beforeAutospacing="1" w:after="100" w:afterAutospacing="1"/>
      <w:jc w:val="left"/>
    </w:pPr>
    <w:rPr>
      <w:rFonts w:ascii="宋体" w:hAnsi="宋体"/>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62</TotalTime>
  <Pages>5</Pages>
  <Words>341</Words>
  <Characters>1947</Characters>
  <Application>Microsoft Office Word</Application>
  <DocSecurity>0</DocSecurity>
  <Lines>16</Lines>
  <Paragraphs>4</Paragraphs>
  <ScaleCrop>false</ScaleCrop>
  <Company>微软中国</Company>
  <LinksUpToDate>false</LinksUpToDate>
  <CharactersWithSpaces>2284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3</cp:revision>
  <dcterms:created xsi:type="dcterms:W3CDTF">2024-05-27T09:03:00Z</dcterms:created>
  <dcterms:modified xsi:type="dcterms:W3CDTF">2024-05-27T10:12:00Z</dcterms:modified>
</cp:coreProperties>
</file>